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42" w:rsidRPr="00426933" w:rsidRDefault="00136D42" w:rsidP="00426933">
      <w:pPr>
        <w:jc w:val="right"/>
        <w:rPr>
          <w:b/>
          <w:u w:val="single"/>
          <w:lang w:val="en-US"/>
        </w:rPr>
      </w:pPr>
      <w:r w:rsidRPr="00426933">
        <w:rPr>
          <w:u w:val="single"/>
        </w:rPr>
        <w:t xml:space="preserve"> </w:t>
      </w:r>
      <w:r w:rsidRPr="00426933">
        <w:rPr>
          <w:b/>
          <w:u w:val="single"/>
          <w:lang w:val="en-US"/>
        </w:rPr>
        <w:t xml:space="preserve">Lecture 2 </w:t>
      </w:r>
    </w:p>
    <w:p w:rsidR="00136D42" w:rsidRPr="00136D42" w:rsidRDefault="00136D42">
      <w:pPr>
        <w:rPr>
          <w:b/>
        </w:rPr>
      </w:pPr>
      <w:r w:rsidRPr="00136D42">
        <w:rPr>
          <w:b/>
          <w:lang w:val="en-US"/>
        </w:rPr>
        <w:t xml:space="preserve"> </w:t>
      </w:r>
      <w:r w:rsidRPr="00136D42">
        <w:rPr>
          <w:b/>
        </w:rPr>
        <w:t xml:space="preserve">Синтаксические проблемы </w:t>
      </w:r>
    </w:p>
    <w:p w:rsidR="00FC195F" w:rsidRDefault="00136D42">
      <w:r w:rsidRPr="00136D42">
        <w:rPr>
          <w:lang w:val="en-US"/>
        </w:rPr>
        <w:t xml:space="preserve">The amount of these complexes peaked as early as at 20-40 s (Figure 2B), indicating a high rate of ribosomal scanning through the preceded 31-nt leader which is in </w:t>
      </w:r>
      <w:proofErr w:type="gramStart"/>
      <w:r w:rsidRPr="00136D42">
        <w:rPr>
          <w:lang w:val="en-US"/>
        </w:rPr>
        <w:t>accordance  with</w:t>
      </w:r>
      <w:proofErr w:type="gramEnd"/>
      <w:r w:rsidRPr="00136D42">
        <w:rPr>
          <w:lang w:val="en-US"/>
        </w:rPr>
        <w:t xml:space="preserve"> the previously estimated speed of scanning ribosomes.</w:t>
      </w:r>
    </w:p>
    <w:p w:rsidR="00000000" w:rsidRPr="00136D42" w:rsidRDefault="00426933" w:rsidP="00136D42">
      <w:pPr>
        <w:numPr>
          <w:ilvl w:val="0"/>
          <w:numId w:val="1"/>
        </w:numPr>
      </w:pPr>
      <w:r w:rsidRPr="00136D42">
        <w:rPr>
          <w:b/>
          <w:bCs/>
        </w:rPr>
        <w:t xml:space="preserve">Предложение, начинающееся с наречных конструкций или с придаточных предложений. </w:t>
      </w:r>
    </w:p>
    <w:p w:rsidR="00000000" w:rsidRPr="00136D42" w:rsidRDefault="00426933" w:rsidP="00136D42">
      <w:pPr>
        <w:numPr>
          <w:ilvl w:val="0"/>
          <w:numId w:val="1"/>
        </w:numPr>
        <w:rPr>
          <w:lang w:val="en-US"/>
        </w:rPr>
      </w:pPr>
      <w:r w:rsidRPr="00136D42">
        <w:rPr>
          <w:lang w:val="en-US"/>
        </w:rPr>
        <w:t>In the biochemically isolated PSII RC (D1/D2/</w:t>
      </w:r>
      <w:proofErr w:type="spellStart"/>
      <w:r w:rsidRPr="00136D42">
        <w:rPr>
          <w:lang w:val="en-US"/>
        </w:rPr>
        <w:t>cyt</w:t>
      </w:r>
      <w:proofErr w:type="spellEnd"/>
      <w:r w:rsidRPr="00136D42">
        <w:rPr>
          <w:lang w:val="en-US"/>
        </w:rPr>
        <w:t xml:space="preserve"> </w:t>
      </w:r>
      <w:r w:rsidRPr="00136D42">
        <w:rPr>
          <w:i/>
          <w:iCs/>
          <w:lang w:val="en-US"/>
        </w:rPr>
        <w:t>b</w:t>
      </w:r>
      <w:r w:rsidRPr="00136D42">
        <w:rPr>
          <w:lang w:val="en-US"/>
        </w:rPr>
        <w:t>559 RC complex [2]) in which forward electron transfer fro</w:t>
      </w:r>
      <w:r w:rsidRPr="00136D42">
        <w:rPr>
          <w:lang w:val="en-US"/>
        </w:rPr>
        <w:t>m Pheo</w:t>
      </w:r>
      <w:r w:rsidRPr="00136D42">
        <w:rPr>
          <w:vertAlign w:val="subscript"/>
          <w:lang w:val="en-US"/>
        </w:rPr>
        <w:t>D1</w:t>
      </w:r>
      <w:r w:rsidRPr="00136D42">
        <w:rPr>
          <w:b/>
          <w:bCs/>
          <w:vertAlign w:val="superscript"/>
          <w:lang w:val="en-US"/>
        </w:rPr>
        <w:t>-</w:t>
      </w:r>
      <w:r w:rsidRPr="00136D42">
        <w:rPr>
          <w:b/>
          <w:bCs/>
          <w:lang w:val="en-US"/>
        </w:rPr>
        <w:t xml:space="preserve"> </w:t>
      </w:r>
      <w:r w:rsidRPr="00136D42">
        <w:rPr>
          <w:lang w:val="en-US"/>
        </w:rPr>
        <w:t xml:space="preserve">is blocked due to the absence of the </w:t>
      </w:r>
      <w:proofErr w:type="spellStart"/>
      <w:r w:rsidRPr="00136D42">
        <w:rPr>
          <w:lang w:val="en-US"/>
        </w:rPr>
        <w:t>plastoquinone</w:t>
      </w:r>
      <w:proofErr w:type="spellEnd"/>
      <w:r w:rsidRPr="00136D42">
        <w:rPr>
          <w:lang w:val="en-US"/>
        </w:rPr>
        <w:t xml:space="preserve"> acceptors, P</w:t>
      </w:r>
      <w:r w:rsidRPr="00136D42">
        <w:rPr>
          <w:vertAlign w:val="subscript"/>
          <w:lang w:val="en-US"/>
        </w:rPr>
        <w:t>680</w:t>
      </w:r>
      <w:r w:rsidRPr="00136D42">
        <w:rPr>
          <w:vertAlign w:val="superscript"/>
          <w:lang w:val="en-US"/>
        </w:rPr>
        <w:t>+</w:t>
      </w:r>
      <w:r w:rsidRPr="00136D42">
        <w:rPr>
          <w:lang w:val="en-US"/>
        </w:rPr>
        <w:t>Pheo</w:t>
      </w:r>
      <w:r w:rsidRPr="00136D42">
        <w:rPr>
          <w:vertAlign w:val="subscript"/>
          <w:lang w:val="en-US"/>
        </w:rPr>
        <w:t>D1</w:t>
      </w:r>
      <w:r w:rsidRPr="00136D42">
        <w:rPr>
          <w:vertAlign w:val="superscript"/>
          <w:lang w:val="en-US"/>
        </w:rPr>
        <w:t>-</w:t>
      </w:r>
      <w:r w:rsidRPr="00136D42">
        <w:rPr>
          <w:lang w:val="en-US"/>
        </w:rPr>
        <w:t xml:space="preserve"> recombines on the nanosecond time scale [3-7] to form the </w:t>
      </w:r>
      <w:r w:rsidRPr="00136D42">
        <w:rPr>
          <w:lang w:val="en-US"/>
        </w:rPr>
        <w:t>lowest excited triplet state of chlorophyll via the radical pair mechanism [5,8].</w:t>
      </w:r>
    </w:p>
    <w:p w:rsidR="00000000" w:rsidRPr="00136D42" w:rsidRDefault="00426933" w:rsidP="00136D42">
      <w:pPr>
        <w:numPr>
          <w:ilvl w:val="0"/>
          <w:numId w:val="1"/>
        </w:numPr>
        <w:rPr>
          <w:lang w:val="en-US"/>
        </w:rPr>
      </w:pPr>
      <w:r w:rsidRPr="00136D42">
        <w:rPr>
          <w:b/>
          <w:bCs/>
          <w:lang w:val="en-GB"/>
        </w:rPr>
        <w:t>It is</w:t>
      </w:r>
      <w:r w:rsidRPr="00136D42">
        <w:rPr>
          <w:b/>
          <w:bCs/>
          <w:lang w:val="en-US"/>
        </w:rPr>
        <w:t xml:space="preserve"> </w:t>
      </w:r>
      <w:r w:rsidRPr="00136D42">
        <w:rPr>
          <w:b/>
          <w:bCs/>
          <w:lang w:val="en-US"/>
        </w:rPr>
        <w:t>important to note</w:t>
      </w:r>
      <w:r w:rsidRPr="00136D42">
        <w:rPr>
          <w:lang w:val="en-GB"/>
        </w:rPr>
        <w:t>, that each mRNA molecule in our system was able to acquire only a single 43S complex onto its initiation region, since the distances between the AUG codons were too s</w:t>
      </w:r>
      <w:r w:rsidRPr="00136D42">
        <w:rPr>
          <w:lang w:val="en-GB"/>
        </w:rPr>
        <w:t>hort to accommodate more than one ribosome.</w:t>
      </w:r>
    </w:p>
    <w:p w:rsidR="00000000" w:rsidRPr="00136D42" w:rsidRDefault="00136D42" w:rsidP="00136D42">
      <w:pPr>
        <w:numPr>
          <w:ilvl w:val="0"/>
          <w:numId w:val="3"/>
        </w:numPr>
        <w:rPr>
          <w:lang w:val="en-US"/>
        </w:rPr>
      </w:pPr>
      <w:r w:rsidRPr="00136D42">
        <w:rPr>
          <w:lang w:val="en-US"/>
        </w:rPr>
        <w:t>It </w:t>
      </w:r>
      <w:r w:rsidRPr="00136D42">
        <w:rPr>
          <w:b/>
          <w:bCs/>
          <w:lang w:val="en-US"/>
        </w:rPr>
        <w:t>was</w:t>
      </w:r>
      <w:r w:rsidRPr="00136D42">
        <w:rPr>
          <w:lang w:val="en-US"/>
        </w:rPr>
        <w:t> </w:t>
      </w:r>
      <w:r w:rsidRPr="00136D42">
        <w:rPr>
          <w:b/>
          <w:bCs/>
          <w:lang w:val="en-US"/>
        </w:rPr>
        <w:t>found</w:t>
      </w:r>
      <w:r w:rsidRPr="00136D42">
        <w:rPr>
          <w:lang w:val="en-US"/>
        </w:rPr>
        <w:t xml:space="preserve"> that in the data available ___subjects from developing countries were smaller and had lower metabolic rates as it </w:t>
      </w:r>
      <w:r w:rsidRPr="00136D42">
        <w:rPr>
          <w:b/>
          <w:bCs/>
          <w:lang w:val="en-US"/>
        </w:rPr>
        <w:t>was</w:t>
      </w:r>
      <w:r w:rsidRPr="00136D42">
        <w:rPr>
          <w:lang w:val="en-US"/>
        </w:rPr>
        <w:t> expected.</w:t>
      </w:r>
      <w:r w:rsidR="00426933" w:rsidRPr="00136D42">
        <w:rPr>
          <w:lang w:val="en-US"/>
        </w:rPr>
        <w:t xml:space="preserve"> </w:t>
      </w:r>
      <w:r w:rsidR="00426933" w:rsidRPr="00136D42">
        <w:rPr>
          <w:b/>
          <w:bCs/>
          <w:lang w:val="en-GB"/>
        </w:rPr>
        <w:t xml:space="preserve">It is assumed that </w:t>
      </w:r>
      <w:r w:rsidR="00426933" w:rsidRPr="00136D42">
        <w:rPr>
          <w:lang w:val="en-GB"/>
        </w:rPr>
        <w:t>sliding presupposes the movement of the 43S complex along the mRNA to a 5’ distal AUG codon after a pronounced pause at the 5’ proxima</w:t>
      </w:r>
      <w:r w:rsidR="00426933" w:rsidRPr="00136D42">
        <w:rPr>
          <w:lang w:val="en-GB"/>
        </w:rPr>
        <w:t>l AUG.</w:t>
      </w:r>
    </w:p>
    <w:p w:rsidR="00000000" w:rsidRPr="00136D42" w:rsidRDefault="00426933" w:rsidP="00136D42">
      <w:pPr>
        <w:numPr>
          <w:ilvl w:val="0"/>
          <w:numId w:val="3"/>
        </w:numPr>
        <w:rPr>
          <w:lang w:val="en-US"/>
        </w:rPr>
      </w:pPr>
      <w:r w:rsidRPr="00136D42">
        <w:rPr>
          <w:lang w:val="en-US"/>
        </w:rPr>
        <w:t xml:space="preserve">It is unlikely there </w:t>
      </w:r>
      <w:r w:rsidRPr="00136D42">
        <w:rPr>
          <w:lang w:val="en-US"/>
        </w:rPr>
        <w:t xml:space="preserve">will be objections </w:t>
      </w:r>
      <w:r w:rsidRPr="00136D42">
        <w:rPr>
          <w:lang w:val="en-US"/>
        </w:rPr>
        <w:t>to the fact that</w:t>
      </w:r>
      <w:r w:rsidRPr="00136D42">
        <w:rPr>
          <w:lang w:val="en-US"/>
        </w:rPr>
        <w:t xml:space="preserve"> in any science </w:t>
      </w:r>
      <w:r w:rsidRPr="00136D42">
        <w:rPr>
          <w:lang w:val="en-US"/>
        </w:rPr>
        <w:t xml:space="preserve">it is </w:t>
      </w:r>
      <w:r w:rsidRPr="00136D42">
        <w:rPr>
          <w:lang w:val="en-US"/>
        </w:rPr>
        <w:t xml:space="preserve">necessary </w:t>
      </w:r>
      <w:r w:rsidRPr="00136D42">
        <w:rPr>
          <w:lang w:val="en-US"/>
        </w:rPr>
        <w:t xml:space="preserve">to seek to improve </w:t>
      </w:r>
      <w:r w:rsidRPr="00136D42">
        <w:rPr>
          <w:lang w:val="en-US"/>
        </w:rPr>
        <w:t xml:space="preserve">the </w:t>
      </w:r>
      <w:r w:rsidRPr="00136D42">
        <w:rPr>
          <w:lang w:val="en-US"/>
        </w:rPr>
        <w:t xml:space="preserve">accuracy and adequacy </w:t>
      </w:r>
      <w:r w:rsidRPr="00136D42">
        <w:rPr>
          <w:lang w:val="en-US"/>
        </w:rPr>
        <w:t>of measurement and analytical tools.</w:t>
      </w:r>
    </w:p>
    <w:p w:rsidR="00136D42" w:rsidRDefault="00136D42">
      <w:pPr>
        <w:rPr>
          <w:b/>
        </w:rPr>
      </w:pPr>
      <w:r w:rsidRPr="00136D42">
        <w:rPr>
          <w:b/>
        </w:rPr>
        <w:t xml:space="preserve">Первое предложение параграфа </w:t>
      </w:r>
    </w:p>
    <w:p w:rsidR="00000000" w:rsidRPr="00136D42" w:rsidRDefault="00426933" w:rsidP="00136D42">
      <w:pPr>
        <w:numPr>
          <w:ilvl w:val="0"/>
          <w:numId w:val="5"/>
        </w:numPr>
        <w:rPr>
          <w:b/>
          <w:lang w:val="en-US"/>
        </w:rPr>
      </w:pPr>
      <w:r w:rsidRPr="00136D42">
        <w:rPr>
          <w:b/>
          <w:lang w:val="en-US"/>
        </w:rPr>
        <w:t xml:space="preserve">________ </w:t>
      </w:r>
      <w:proofErr w:type="gramStart"/>
      <w:r w:rsidRPr="00136D42">
        <w:rPr>
          <w:b/>
          <w:lang w:val="en-US"/>
        </w:rPr>
        <w:t>a</w:t>
      </w:r>
      <w:proofErr w:type="gramEnd"/>
      <w:r w:rsidRPr="00136D42">
        <w:rPr>
          <w:b/>
          <w:lang w:val="en-US"/>
        </w:rPr>
        <w:t>. It is hard to know which foods are safe to eat nowadays.</w:t>
      </w:r>
    </w:p>
    <w:p w:rsidR="00000000" w:rsidRPr="00136D42" w:rsidRDefault="00426933" w:rsidP="00136D42">
      <w:pPr>
        <w:numPr>
          <w:ilvl w:val="0"/>
          <w:numId w:val="5"/>
        </w:numPr>
        <w:rPr>
          <w:b/>
          <w:lang w:val="en-US"/>
        </w:rPr>
      </w:pPr>
      <w:r w:rsidRPr="00136D42">
        <w:rPr>
          <w:b/>
          <w:lang w:val="en-US"/>
        </w:rPr>
        <w:t xml:space="preserve">________ </w:t>
      </w:r>
      <w:proofErr w:type="gramStart"/>
      <w:r w:rsidRPr="00136D42">
        <w:rPr>
          <w:b/>
          <w:lang w:val="en-US"/>
        </w:rPr>
        <w:t>b</w:t>
      </w:r>
      <w:proofErr w:type="gramEnd"/>
      <w:r w:rsidRPr="00136D42">
        <w:rPr>
          <w:b/>
          <w:lang w:val="en-US"/>
        </w:rPr>
        <w:t xml:space="preserve">. In </w:t>
      </w:r>
      <w:r w:rsidRPr="00136D42">
        <w:rPr>
          <w:b/>
          <w:lang w:val="en-US"/>
        </w:rPr>
        <w:t>some large ocean fish, there are high levels of</w:t>
      </w:r>
      <w:r w:rsidRPr="00136D42">
        <w:rPr>
          <w:b/>
          <w:lang w:val="en-US"/>
        </w:rPr>
        <w:t xml:space="preserve"> </w:t>
      </w:r>
      <w:r w:rsidRPr="00136D42">
        <w:rPr>
          <w:b/>
          <w:lang w:val="en-US"/>
        </w:rPr>
        <w:t>mercury.</w:t>
      </w:r>
    </w:p>
    <w:p w:rsidR="00000000" w:rsidRPr="00136D42" w:rsidRDefault="00426933" w:rsidP="00136D42">
      <w:pPr>
        <w:numPr>
          <w:ilvl w:val="0"/>
          <w:numId w:val="5"/>
        </w:numPr>
        <w:rPr>
          <w:b/>
          <w:lang w:val="en-US"/>
        </w:rPr>
      </w:pPr>
      <w:r w:rsidRPr="00136D42">
        <w:rPr>
          <w:b/>
          <w:lang w:val="en-US"/>
        </w:rPr>
        <w:t xml:space="preserve">________ </w:t>
      </w:r>
      <w:proofErr w:type="gramStart"/>
      <w:r w:rsidRPr="00136D42">
        <w:rPr>
          <w:b/>
          <w:lang w:val="en-US"/>
        </w:rPr>
        <w:t>c</w:t>
      </w:r>
      <w:proofErr w:type="gramEnd"/>
      <w:r w:rsidRPr="00136D42">
        <w:rPr>
          <w:b/>
          <w:lang w:val="en-US"/>
        </w:rPr>
        <w:t>. Undercooked chicken and hamburger may carry</w:t>
      </w:r>
      <w:r w:rsidRPr="00136D42">
        <w:rPr>
          <w:b/>
          <w:lang w:val="en-US"/>
        </w:rPr>
        <w:t xml:space="preserve"> </w:t>
      </w:r>
      <w:r w:rsidRPr="00136D42">
        <w:rPr>
          <w:b/>
          <w:i/>
          <w:iCs/>
          <w:lang w:val="en-US"/>
        </w:rPr>
        <w:t>E. coli bacteria.</w:t>
      </w:r>
    </w:p>
    <w:p w:rsidR="00000000" w:rsidRPr="00136D42" w:rsidRDefault="00426933" w:rsidP="00136D42">
      <w:pPr>
        <w:numPr>
          <w:ilvl w:val="0"/>
          <w:numId w:val="5"/>
        </w:numPr>
        <w:rPr>
          <w:b/>
          <w:lang w:val="en-US"/>
        </w:rPr>
      </w:pPr>
      <w:r w:rsidRPr="00136D42">
        <w:rPr>
          <w:b/>
          <w:lang w:val="en-US"/>
        </w:rPr>
        <w:t xml:space="preserve">________ </w:t>
      </w:r>
      <w:proofErr w:type="gramStart"/>
      <w:r w:rsidRPr="00136D42">
        <w:rPr>
          <w:b/>
          <w:lang w:val="en-US"/>
        </w:rPr>
        <w:t>d</w:t>
      </w:r>
      <w:proofErr w:type="gramEnd"/>
      <w:r w:rsidRPr="00136D42">
        <w:rPr>
          <w:b/>
          <w:lang w:val="en-US"/>
        </w:rPr>
        <w:t>. Not to mention mad cow disease.</w:t>
      </w:r>
    </w:p>
    <w:p w:rsidR="00000000" w:rsidRPr="00136D42" w:rsidRDefault="00426933" w:rsidP="00136D42">
      <w:pPr>
        <w:numPr>
          <w:ilvl w:val="0"/>
          <w:numId w:val="5"/>
        </w:numPr>
        <w:rPr>
          <w:b/>
          <w:lang w:val="en-US"/>
        </w:rPr>
      </w:pPr>
      <w:r w:rsidRPr="00136D42">
        <w:rPr>
          <w:b/>
          <w:lang w:val="en-US"/>
        </w:rPr>
        <w:t xml:space="preserve">________ </w:t>
      </w:r>
      <w:proofErr w:type="gramStart"/>
      <w:r w:rsidRPr="00136D42">
        <w:rPr>
          <w:b/>
          <w:lang w:val="en-US"/>
        </w:rPr>
        <w:t>e</w:t>
      </w:r>
      <w:proofErr w:type="gramEnd"/>
      <w:r w:rsidRPr="00136D42">
        <w:rPr>
          <w:b/>
          <w:lang w:val="en-US"/>
        </w:rPr>
        <w:t>. Food safety is an important issue.</w:t>
      </w:r>
    </w:p>
    <w:p w:rsidR="00000000" w:rsidRPr="00136D42" w:rsidRDefault="00426933" w:rsidP="00136D42">
      <w:pPr>
        <w:numPr>
          <w:ilvl w:val="0"/>
          <w:numId w:val="5"/>
        </w:numPr>
        <w:rPr>
          <w:b/>
          <w:lang w:val="en-US"/>
        </w:rPr>
      </w:pPr>
      <w:r w:rsidRPr="00136D42">
        <w:rPr>
          <w:b/>
          <w:lang w:val="en-US"/>
        </w:rPr>
        <w:t xml:space="preserve">________ </w:t>
      </w:r>
      <w:proofErr w:type="gramStart"/>
      <w:r w:rsidRPr="00136D42">
        <w:rPr>
          <w:b/>
          <w:lang w:val="en-US"/>
        </w:rPr>
        <w:t>a</w:t>
      </w:r>
      <w:proofErr w:type="gramEnd"/>
      <w:r w:rsidRPr="00136D42">
        <w:rPr>
          <w:b/>
          <w:lang w:val="en-US"/>
        </w:rPr>
        <w:t>. Hybr</w:t>
      </w:r>
      <w:r w:rsidRPr="00136D42">
        <w:rPr>
          <w:b/>
          <w:lang w:val="en-US"/>
        </w:rPr>
        <w:t>id automobiles more economical to operate than</w:t>
      </w:r>
      <w:r w:rsidRPr="00136D42">
        <w:rPr>
          <w:b/>
          <w:lang w:val="en-US"/>
        </w:rPr>
        <w:t xml:space="preserve"> </w:t>
      </w:r>
      <w:r w:rsidRPr="00136D42">
        <w:rPr>
          <w:b/>
          <w:lang w:val="en-US"/>
        </w:rPr>
        <w:t>gasoline-powered cars.</w:t>
      </w:r>
    </w:p>
    <w:p w:rsidR="00000000" w:rsidRPr="00136D42" w:rsidRDefault="00426933" w:rsidP="00136D42">
      <w:pPr>
        <w:numPr>
          <w:ilvl w:val="0"/>
          <w:numId w:val="5"/>
        </w:numPr>
        <w:rPr>
          <w:b/>
          <w:lang w:val="en-US"/>
        </w:rPr>
      </w:pPr>
      <w:r w:rsidRPr="00136D42">
        <w:rPr>
          <w:b/>
          <w:lang w:val="en-US"/>
        </w:rPr>
        <w:t xml:space="preserve">________ </w:t>
      </w:r>
      <w:proofErr w:type="gramStart"/>
      <w:r w:rsidRPr="00136D42">
        <w:rPr>
          <w:b/>
          <w:lang w:val="en-US"/>
        </w:rPr>
        <w:t>b</w:t>
      </w:r>
      <w:proofErr w:type="gramEnd"/>
      <w:r w:rsidRPr="00136D42">
        <w:rPr>
          <w:b/>
          <w:lang w:val="en-US"/>
        </w:rPr>
        <w:t>. The new hybrid automobiles are very popular.</w:t>
      </w:r>
    </w:p>
    <w:p w:rsidR="00000000" w:rsidRPr="00136D42" w:rsidRDefault="00426933" w:rsidP="00136D42">
      <w:pPr>
        <w:numPr>
          <w:ilvl w:val="0"/>
          <w:numId w:val="5"/>
        </w:numPr>
        <w:rPr>
          <w:b/>
          <w:lang w:val="en-US"/>
        </w:rPr>
      </w:pPr>
      <w:r w:rsidRPr="00136D42">
        <w:rPr>
          <w:b/>
          <w:lang w:val="en-US"/>
        </w:rPr>
        <w:t>_______</w:t>
      </w:r>
      <w:r w:rsidRPr="00136D42">
        <w:rPr>
          <w:b/>
          <w:lang w:val="en-US"/>
        </w:rPr>
        <w:t xml:space="preserve">_ </w:t>
      </w:r>
      <w:proofErr w:type="gramStart"/>
      <w:r w:rsidRPr="00136D42">
        <w:rPr>
          <w:b/>
          <w:lang w:val="en-US"/>
        </w:rPr>
        <w:t>c</w:t>
      </w:r>
      <w:proofErr w:type="gramEnd"/>
      <w:r w:rsidRPr="00136D42">
        <w:rPr>
          <w:b/>
          <w:lang w:val="en-US"/>
        </w:rPr>
        <w:t>. Hybrid cars have good fuel economy because a</w:t>
      </w:r>
      <w:r w:rsidRPr="00136D42">
        <w:rPr>
          <w:b/>
          <w:lang w:val="en-US"/>
        </w:rPr>
        <w:t xml:space="preserve"> </w:t>
      </w:r>
      <w:r w:rsidRPr="00136D42">
        <w:rPr>
          <w:b/>
          <w:lang w:val="en-US"/>
        </w:rPr>
        <w:t>computer under the h</w:t>
      </w:r>
      <w:r w:rsidRPr="00136D42">
        <w:rPr>
          <w:b/>
          <w:lang w:val="en-US"/>
        </w:rPr>
        <w:t>ood decides to run the electric</w:t>
      </w:r>
      <w:r w:rsidRPr="00136D42">
        <w:rPr>
          <w:b/>
          <w:lang w:val="en-US"/>
        </w:rPr>
        <w:t xml:space="preserve"> </w:t>
      </w:r>
      <w:r w:rsidRPr="00136D42">
        <w:rPr>
          <w:b/>
          <w:lang w:val="en-US"/>
        </w:rPr>
        <w:t>motor, the small gasoline engine, or t</w:t>
      </w:r>
      <w:r w:rsidRPr="00136D42">
        <w:rPr>
          <w:b/>
          <w:lang w:val="en-US"/>
        </w:rPr>
        <w:t>he two together.</w:t>
      </w:r>
    </w:p>
    <w:p w:rsidR="00000000" w:rsidRPr="00136D42" w:rsidRDefault="00426933" w:rsidP="00136D42">
      <w:pPr>
        <w:numPr>
          <w:ilvl w:val="0"/>
          <w:numId w:val="5"/>
        </w:numPr>
        <w:rPr>
          <w:b/>
          <w:lang w:val="en-US"/>
        </w:rPr>
      </w:pPr>
      <w:r w:rsidRPr="00136D42">
        <w:rPr>
          <w:b/>
          <w:lang w:val="en-US"/>
        </w:rPr>
        <w:t xml:space="preserve">________ </w:t>
      </w:r>
      <w:proofErr w:type="gramStart"/>
      <w:r w:rsidRPr="00136D42">
        <w:rPr>
          <w:b/>
          <w:lang w:val="en-US"/>
        </w:rPr>
        <w:t>d</w:t>
      </w:r>
      <w:proofErr w:type="gramEnd"/>
      <w:r w:rsidRPr="00136D42">
        <w:rPr>
          <w:b/>
          <w:lang w:val="en-US"/>
        </w:rPr>
        <w:t>. The new hybrid automobiles are popular because of</w:t>
      </w:r>
      <w:r w:rsidRPr="00136D42">
        <w:rPr>
          <w:b/>
          <w:lang w:val="en-US"/>
        </w:rPr>
        <w:t xml:space="preserve"> </w:t>
      </w:r>
      <w:r w:rsidRPr="00136D42">
        <w:rPr>
          <w:b/>
          <w:lang w:val="en-US"/>
        </w:rPr>
        <w:t>their fuel economy.</w:t>
      </w:r>
    </w:p>
    <w:p w:rsidR="00000000" w:rsidRPr="00136D42" w:rsidRDefault="00426933" w:rsidP="00136D42">
      <w:pPr>
        <w:numPr>
          <w:ilvl w:val="0"/>
          <w:numId w:val="5"/>
        </w:numPr>
        <w:rPr>
          <w:b/>
          <w:lang w:val="en-US"/>
        </w:rPr>
      </w:pPr>
      <w:r w:rsidRPr="00136D42">
        <w:rPr>
          <w:b/>
          <w:lang w:val="en-US"/>
        </w:rPr>
        <w:t>______________</w:t>
      </w:r>
      <w:r w:rsidRPr="00136D42">
        <w:rPr>
          <w:b/>
          <w:lang w:val="en-US"/>
        </w:rPr>
        <w:t>a. The North American Catawba Indians of the Southeast</w:t>
      </w:r>
      <w:r w:rsidRPr="00136D42">
        <w:rPr>
          <w:b/>
          <w:lang w:val="en-US"/>
        </w:rPr>
        <w:t xml:space="preserve"> </w:t>
      </w:r>
      <w:r w:rsidRPr="00136D42">
        <w:rPr>
          <w:b/>
          <w:lang w:val="en-US"/>
        </w:rPr>
        <w:t>and the Tlingit of the Northwest both see the rainbow</w:t>
      </w:r>
      <w:r w:rsidRPr="00136D42">
        <w:rPr>
          <w:b/>
          <w:lang w:val="en-US"/>
        </w:rPr>
        <w:t xml:space="preserve"> </w:t>
      </w:r>
      <w:r w:rsidRPr="00136D42">
        <w:rPr>
          <w:b/>
          <w:lang w:val="en-US"/>
        </w:rPr>
        <w:t>as a kind of bridge between heaven and earth.</w:t>
      </w:r>
    </w:p>
    <w:p w:rsidR="00000000" w:rsidRPr="00136D42" w:rsidRDefault="00426933" w:rsidP="00136D42">
      <w:pPr>
        <w:numPr>
          <w:ilvl w:val="0"/>
          <w:numId w:val="5"/>
        </w:numPr>
        <w:rPr>
          <w:b/>
          <w:lang w:val="en-US"/>
        </w:rPr>
      </w:pPr>
      <w:r w:rsidRPr="00136D42">
        <w:rPr>
          <w:b/>
          <w:lang w:val="en-US"/>
        </w:rPr>
        <w:t xml:space="preserve">________ </w:t>
      </w:r>
      <w:proofErr w:type="gramStart"/>
      <w:r w:rsidRPr="00136D42">
        <w:rPr>
          <w:b/>
          <w:lang w:val="en-US"/>
        </w:rPr>
        <w:t>b</w:t>
      </w:r>
      <w:proofErr w:type="gramEnd"/>
      <w:r w:rsidRPr="00136D42">
        <w:rPr>
          <w:b/>
          <w:lang w:val="en-US"/>
        </w:rPr>
        <w:t>. A rainbow seen from an airplane is a complete circle.</w:t>
      </w:r>
    </w:p>
    <w:p w:rsidR="00000000" w:rsidRPr="00136D42" w:rsidRDefault="00426933" w:rsidP="00136D42">
      <w:pPr>
        <w:numPr>
          <w:ilvl w:val="0"/>
          <w:numId w:val="5"/>
        </w:numPr>
        <w:rPr>
          <w:b/>
          <w:lang w:val="en-US"/>
        </w:rPr>
      </w:pPr>
      <w:r w:rsidRPr="00136D42">
        <w:rPr>
          <w:b/>
          <w:lang w:val="en-US"/>
        </w:rPr>
        <w:lastRenderedPageBreak/>
        <w:t xml:space="preserve">________ </w:t>
      </w:r>
      <w:proofErr w:type="gramStart"/>
      <w:r w:rsidRPr="00136D42">
        <w:rPr>
          <w:b/>
          <w:lang w:val="en-US"/>
        </w:rPr>
        <w:t>c</w:t>
      </w:r>
      <w:proofErr w:type="gramEnd"/>
      <w:r w:rsidRPr="00136D42">
        <w:rPr>
          <w:b/>
          <w:lang w:val="en-US"/>
        </w:rPr>
        <w:t>. Many cultures interpret rainbows in positive ways.</w:t>
      </w:r>
    </w:p>
    <w:p w:rsidR="00000000" w:rsidRPr="00136D42" w:rsidRDefault="00426933" w:rsidP="00136D42">
      <w:pPr>
        <w:numPr>
          <w:ilvl w:val="0"/>
          <w:numId w:val="5"/>
        </w:numPr>
        <w:rPr>
          <w:b/>
        </w:rPr>
      </w:pPr>
      <w:r w:rsidRPr="00136D42">
        <w:rPr>
          <w:b/>
          <w:lang w:val="en-US"/>
        </w:rPr>
        <w:t xml:space="preserve">________ </w:t>
      </w:r>
      <w:proofErr w:type="gramStart"/>
      <w:r w:rsidRPr="00136D42">
        <w:rPr>
          <w:b/>
          <w:lang w:val="en-US"/>
        </w:rPr>
        <w:t>d</w:t>
      </w:r>
      <w:proofErr w:type="gramEnd"/>
      <w:r w:rsidRPr="00136D42">
        <w:rPr>
          <w:b/>
          <w:lang w:val="en-US"/>
        </w:rPr>
        <w:t>. Rainbows are beautiful.</w:t>
      </w:r>
    </w:p>
    <w:p w:rsidR="00000000" w:rsidRPr="00136D42" w:rsidRDefault="00426933" w:rsidP="00136D42">
      <w:pPr>
        <w:numPr>
          <w:ilvl w:val="0"/>
          <w:numId w:val="5"/>
        </w:numPr>
        <w:rPr>
          <w:b/>
          <w:lang w:val="en-US"/>
        </w:rPr>
      </w:pPr>
      <w:r w:rsidRPr="00136D42">
        <w:rPr>
          <w:b/>
          <w:lang w:val="en-US"/>
        </w:rPr>
        <w:t xml:space="preserve">_______ </w:t>
      </w:r>
      <w:proofErr w:type="gramStart"/>
      <w:r w:rsidRPr="00136D42">
        <w:rPr>
          <w:b/>
          <w:lang w:val="en-US"/>
        </w:rPr>
        <w:t>e</w:t>
      </w:r>
      <w:proofErr w:type="gramEnd"/>
      <w:r w:rsidRPr="00136D42">
        <w:rPr>
          <w:b/>
          <w:lang w:val="en-US"/>
        </w:rPr>
        <w:t xml:space="preserve">. The belief that </w:t>
      </w:r>
      <w:r w:rsidRPr="00136D42">
        <w:rPr>
          <w:b/>
          <w:lang w:val="en-US"/>
        </w:rPr>
        <w:t>you can find a pot of gold at a</w:t>
      </w:r>
      <w:r w:rsidRPr="00136D42">
        <w:rPr>
          <w:b/>
          <w:lang w:val="en-US"/>
        </w:rPr>
        <w:t xml:space="preserve"> </w:t>
      </w:r>
      <w:r w:rsidRPr="00136D42">
        <w:rPr>
          <w:b/>
          <w:lang w:val="en-US"/>
        </w:rPr>
        <w:t>rainbow's end.</w:t>
      </w:r>
    </w:p>
    <w:p w:rsidR="00000000" w:rsidRPr="00136D42" w:rsidRDefault="00426933" w:rsidP="00136D42">
      <w:pPr>
        <w:numPr>
          <w:ilvl w:val="0"/>
          <w:numId w:val="5"/>
        </w:numPr>
        <w:rPr>
          <w:b/>
          <w:lang w:val="en-US"/>
        </w:rPr>
      </w:pPr>
      <w:r w:rsidRPr="00136D42">
        <w:rPr>
          <w:b/>
          <w:lang w:val="en-US"/>
        </w:rPr>
        <w:t xml:space="preserve">Surveys of plant medicinal usage by the American public </w:t>
      </w:r>
      <w:r w:rsidRPr="00136D42">
        <w:rPr>
          <w:b/>
          <w:lang w:val="en-US"/>
        </w:rPr>
        <w:t xml:space="preserve">have shown an increase </w:t>
      </w:r>
      <w:r w:rsidRPr="00136D42">
        <w:rPr>
          <w:b/>
          <w:lang w:val="en-US"/>
        </w:rPr>
        <w:t xml:space="preserve">from just about 3% of the population in 1991 to over 37% in 1998 (Brevoort, 1998). The North American market for sales of plant </w:t>
      </w:r>
      <w:proofErr w:type="spellStart"/>
      <w:r w:rsidRPr="00136D42">
        <w:rPr>
          <w:b/>
          <w:lang w:val="en-US"/>
        </w:rPr>
        <w:t>medicinals</w:t>
      </w:r>
      <w:proofErr w:type="spellEnd"/>
      <w:r w:rsidRPr="00136D42">
        <w:rPr>
          <w:b/>
          <w:lang w:val="en-US"/>
        </w:rPr>
        <w:t xml:space="preserve"> has climbed to about </w:t>
      </w:r>
      <w:r w:rsidRPr="00136D42">
        <w:rPr>
          <w:b/>
          <w:lang w:val="en-US"/>
        </w:rPr>
        <w:t xml:space="preserve">$3 billion/year (Glaser, 1999). Once the domain of health-food and specialty stores, </w:t>
      </w:r>
      <w:proofErr w:type="spellStart"/>
      <w:r w:rsidRPr="00136D42">
        <w:rPr>
          <w:b/>
          <w:lang w:val="en-US"/>
        </w:rPr>
        <w:t>phytomedicines</w:t>
      </w:r>
      <w:proofErr w:type="spellEnd"/>
      <w:r w:rsidRPr="00136D42">
        <w:rPr>
          <w:b/>
          <w:lang w:val="en-US"/>
        </w:rPr>
        <w:t xml:space="preserve"> have clearly re-emerged into</w:t>
      </w:r>
      <w:r w:rsidRPr="00136D42">
        <w:rPr>
          <w:b/>
          <w:lang w:val="en-US"/>
        </w:rPr>
        <w:t xml:space="preserve"> the mainstream as evidenced by their availability for sale at a wide range of retail outlets, the extent of their advertisement in the popular media, and the recent entrance of several major pharmaceutical companies into the business of producing </w:t>
      </w:r>
      <w:proofErr w:type="spellStart"/>
      <w:r w:rsidRPr="00136D42">
        <w:rPr>
          <w:b/>
          <w:lang w:val="en-US"/>
        </w:rPr>
        <w:t>phytomed</w:t>
      </w:r>
      <w:r w:rsidRPr="00136D42">
        <w:rPr>
          <w:b/>
          <w:lang w:val="en-US"/>
        </w:rPr>
        <w:t>icinal</w:t>
      </w:r>
      <w:proofErr w:type="spellEnd"/>
      <w:r w:rsidRPr="00136D42">
        <w:rPr>
          <w:b/>
          <w:lang w:val="en-US"/>
        </w:rPr>
        <w:t xml:space="preserve"> products (Brevoort, 1998; Glaser, 1999). </w:t>
      </w:r>
      <w:r w:rsidRPr="00136D42">
        <w:rPr>
          <w:b/>
          <w:lang w:val="en-US"/>
        </w:rPr>
        <w:t xml:space="preserve">No doubt a major contributing factor to this great increase in </w:t>
      </w:r>
      <w:proofErr w:type="spellStart"/>
      <w:r w:rsidRPr="00136D42">
        <w:rPr>
          <w:b/>
          <w:lang w:val="en-US"/>
        </w:rPr>
        <w:t>phytomedicinal</w:t>
      </w:r>
      <w:proofErr w:type="spellEnd"/>
      <w:r w:rsidRPr="00136D42">
        <w:rPr>
          <w:b/>
          <w:lang w:val="en-US"/>
        </w:rPr>
        <w:t xml:space="preserve"> use in the United States has been t</w:t>
      </w:r>
      <w:r w:rsidRPr="00136D42">
        <w:rPr>
          <w:b/>
          <w:lang w:val="en-US"/>
        </w:rPr>
        <w:t xml:space="preserve">he passing of federal legislation in 1994 </w:t>
      </w:r>
      <w:r w:rsidRPr="00136D42">
        <w:rPr>
          <w:b/>
          <w:lang w:val="en-US"/>
        </w:rPr>
        <w:t xml:space="preserve">(Dietary Supplement Health and Education Act or “DSHEA”) that facilitated the production and marketing of </w:t>
      </w:r>
      <w:proofErr w:type="spellStart"/>
      <w:r w:rsidRPr="00136D42">
        <w:rPr>
          <w:b/>
          <w:lang w:val="en-US"/>
        </w:rPr>
        <w:t>phytomedicinal</w:t>
      </w:r>
      <w:proofErr w:type="spellEnd"/>
      <w:r w:rsidRPr="00136D42">
        <w:rPr>
          <w:b/>
          <w:lang w:val="en-US"/>
        </w:rPr>
        <w:t xml:space="preserve"> products (Brevoort, 1998</w:t>
      </w:r>
      <w:r w:rsidRPr="00136D42">
        <w:rPr>
          <w:b/>
          <w:lang w:val="en-US"/>
        </w:rPr>
        <w:t>).</w:t>
      </w:r>
    </w:p>
    <w:p w:rsidR="00136D42" w:rsidRDefault="00136D42">
      <w:pPr>
        <w:rPr>
          <w:b/>
        </w:rPr>
      </w:pPr>
      <w:r>
        <w:rPr>
          <w:b/>
        </w:rPr>
        <w:t xml:space="preserve">Перефразировать </w:t>
      </w:r>
    </w:p>
    <w:p w:rsidR="00136D42" w:rsidRPr="00136D42" w:rsidRDefault="00136D42" w:rsidP="00136D42">
      <w:pPr>
        <w:pStyle w:val="a3"/>
        <w:numPr>
          <w:ilvl w:val="0"/>
          <w:numId w:val="9"/>
        </w:numPr>
        <w:rPr>
          <w:sz w:val="22"/>
          <w:lang w:val="en-US"/>
        </w:rPr>
      </w:pPr>
      <w:r>
        <w:rPr>
          <w:rFonts w:ascii="Century Schoolbook" w:hAnsi="Century Schoolbook" w:cs="Century Schoolbook"/>
          <w:color w:val="000000"/>
          <w:kern w:val="24"/>
          <w:sz w:val="22"/>
          <w:szCs w:val="22"/>
          <w:lang w:val="en-US"/>
        </w:rPr>
        <w:t xml:space="preserve">(a) Professor Hicks </w:t>
      </w:r>
      <w:r>
        <w:rPr>
          <w:rFonts w:ascii="Century Schoolbook" w:hAnsi="Century Schoolbook" w:cs="Century Schoolbook"/>
          <w:color w:val="000000"/>
          <w:kern w:val="24"/>
          <w:sz w:val="22"/>
          <w:szCs w:val="22"/>
          <w:u w:val="single"/>
          <w:lang w:val="en-US"/>
        </w:rPr>
        <w:t xml:space="preserve">challenged </w:t>
      </w:r>
      <w:r>
        <w:rPr>
          <w:rFonts w:ascii="Century Schoolbook" w:hAnsi="Century Schoolbook" w:cs="Century Schoolbook"/>
          <w:color w:val="000000"/>
          <w:kern w:val="24"/>
          <w:sz w:val="22"/>
          <w:szCs w:val="22"/>
          <w:lang w:val="en-US"/>
        </w:rPr>
        <w:t xml:space="preserve">the </w:t>
      </w:r>
      <w:r>
        <w:rPr>
          <w:rFonts w:ascii="Century Schoolbook" w:hAnsi="Century Schoolbook" w:cs="Century Schoolbook"/>
          <w:color w:val="000000"/>
          <w:kern w:val="24"/>
          <w:sz w:val="22"/>
          <w:szCs w:val="22"/>
          <w:u w:val="single"/>
          <w:lang w:val="en-US"/>
        </w:rPr>
        <w:t xml:space="preserve">results </w:t>
      </w:r>
      <w:r>
        <w:rPr>
          <w:rFonts w:ascii="Century Schoolbook" w:hAnsi="Century Schoolbook" w:cs="Century Schoolbook"/>
          <w:color w:val="000000"/>
          <w:kern w:val="24"/>
          <w:sz w:val="22"/>
          <w:szCs w:val="22"/>
          <w:lang w:val="en-US"/>
        </w:rPr>
        <w:t xml:space="preserve">of the </w:t>
      </w:r>
      <w:r>
        <w:rPr>
          <w:rFonts w:ascii="Century Schoolbook" w:hAnsi="Century Schoolbook" w:cs="Century Schoolbook"/>
          <w:color w:val="000000"/>
          <w:kern w:val="24"/>
          <w:sz w:val="22"/>
          <w:szCs w:val="22"/>
          <w:u w:val="single"/>
          <w:lang w:val="en-US"/>
        </w:rPr>
        <w:t>study</w:t>
      </w:r>
      <w:r>
        <w:rPr>
          <w:rFonts w:ascii="Century Schoolbook" w:hAnsi="Century Schoolbook" w:cs="Century Schoolbook"/>
          <w:color w:val="000000"/>
          <w:kern w:val="24"/>
          <w:sz w:val="22"/>
          <w:szCs w:val="22"/>
          <w:lang w:val="en-US"/>
        </w:rPr>
        <w:t xml:space="preserve">. </w:t>
      </w:r>
    </w:p>
    <w:p w:rsidR="00136D42" w:rsidRPr="00136D42" w:rsidRDefault="00136D42" w:rsidP="00136D42">
      <w:pPr>
        <w:pStyle w:val="a3"/>
        <w:numPr>
          <w:ilvl w:val="0"/>
          <w:numId w:val="9"/>
        </w:numPr>
        <w:rPr>
          <w:sz w:val="22"/>
          <w:lang w:val="en-US"/>
        </w:rPr>
      </w:pPr>
      <w:r>
        <w:rPr>
          <w:rFonts w:ascii="Century Schoolbook" w:hAnsi="Century Schoolbook" w:cs="Century Schoolbook"/>
          <w:color w:val="000000"/>
          <w:kern w:val="24"/>
          <w:sz w:val="22"/>
          <w:szCs w:val="22"/>
          <w:lang w:val="en-US"/>
        </w:rPr>
        <w:t xml:space="preserve">(b) The </w:t>
      </w:r>
      <w:r>
        <w:rPr>
          <w:rFonts w:ascii="Century Schoolbook" w:hAnsi="Century Schoolbook" w:cs="Century Schoolbook"/>
          <w:color w:val="000000"/>
          <w:kern w:val="24"/>
          <w:sz w:val="22"/>
          <w:szCs w:val="22"/>
          <w:u w:val="single"/>
          <w:lang w:val="en-US"/>
        </w:rPr>
        <w:t xml:space="preserve">figures demonstrate </w:t>
      </w:r>
      <w:r>
        <w:rPr>
          <w:rFonts w:ascii="Century Schoolbook" w:hAnsi="Century Schoolbook" w:cs="Century Schoolbook"/>
          <w:color w:val="000000"/>
          <w:kern w:val="24"/>
          <w:sz w:val="22"/>
          <w:szCs w:val="22"/>
          <w:lang w:val="en-US"/>
        </w:rPr>
        <w:t xml:space="preserve">a steady </w:t>
      </w:r>
      <w:r>
        <w:rPr>
          <w:rFonts w:ascii="Century Schoolbook" w:hAnsi="Century Schoolbook" w:cs="Century Schoolbook"/>
          <w:color w:val="000000"/>
          <w:kern w:val="24"/>
          <w:sz w:val="22"/>
          <w:szCs w:val="22"/>
          <w:u w:val="single"/>
          <w:lang w:val="en-US"/>
        </w:rPr>
        <w:t xml:space="preserve">increase </w:t>
      </w:r>
      <w:r>
        <w:rPr>
          <w:rFonts w:ascii="Century Schoolbook" w:hAnsi="Century Schoolbook" w:cs="Century Schoolbook"/>
          <w:color w:val="000000"/>
          <w:kern w:val="24"/>
          <w:sz w:val="22"/>
          <w:szCs w:val="22"/>
          <w:lang w:val="en-US"/>
        </w:rPr>
        <w:t xml:space="preserve">in applications. </w:t>
      </w:r>
    </w:p>
    <w:p w:rsidR="00136D42" w:rsidRPr="00136D42" w:rsidRDefault="00136D42" w:rsidP="00136D42">
      <w:pPr>
        <w:pStyle w:val="a3"/>
        <w:numPr>
          <w:ilvl w:val="0"/>
          <w:numId w:val="9"/>
        </w:numPr>
        <w:rPr>
          <w:sz w:val="22"/>
          <w:lang w:val="en-US"/>
        </w:rPr>
      </w:pPr>
      <w:r>
        <w:rPr>
          <w:rFonts w:ascii="Century Schoolbook" w:hAnsi="Century Schoolbook" w:cs="Century Schoolbook"/>
          <w:color w:val="000000"/>
          <w:kern w:val="24"/>
          <w:sz w:val="22"/>
          <w:szCs w:val="22"/>
          <w:lang w:val="en-US"/>
        </w:rPr>
        <w:t xml:space="preserve">(c) The institute’s </w:t>
      </w:r>
      <w:r>
        <w:rPr>
          <w:rFonts w:ascii="Century Schoolbook" w:hAnsi="Century Schoolbook" w:cs="Century Schoolbook"/>
          <w:color w:val="000000"/>
          <w:kern w:val="24"/>
          <w:sz w:val="22"/>
          <w:szCs w:val="22"/>
          <w:u w:val="single"/>
          <w:lang w:val="en-US"/>
        </w:rPr>
        <w:t xml:space="preserve">forecast </w:t>
      </w:r>
      <w:r>
        <w:rPr>
          <w:rFonts w:ascii="Century Schoolbook" w:hAnsi="Century Schoolbook" w:cs="Century Schoolbook"/>
          <w:color w:val="000000"/>
          <w:kern w:val="24"/>
          <w:sz w:val="22"/>
          <w:szCs w:val="22"/>
          <w:lang w:val="en-US"/>
        </w:rPr>
        <w:t xml:space="preserve">has caused a major </w:t>
      </w:r>
      <w:r>
        <w:rPr>
          <w:rFonts w:ascii="Century Schoolbook" w:hAnsi="Century Schoolbook" w:cs="Century Schoolbook"/>
          <w:color w:val="000000"/>
          <w:kern w:val="24"/>
          <w:sz w:val="22"/>
          <w:szCs w:val="22"/>
          <w:u w:val="single"/>
          <w:lang w:val="en-US"/>
        </w:rPr>
        <w:t>debate</w:t>
      </w:r>
      <w:r>
        <w:rPr>
          <w:rFonts w:ascii="Century Schoolbook" w:hAnsi="Century Schoolbook" w:cs="Century Schoolbook"/>
          <w:color w:val="000000"/>
          <w:kern w:val="24"/>
          <w:sz w:val="22"/>
          <w:szCs w:val="22"/>
          <w:lang w:val="en-US"/>
        </w:rPr>
        <w:t xml:space="preserve">. </w:t>
      </w:r>
    </w:p>
    <w:p w:rsidR="00136D42" w:rsidRPr="00136D42" w:rsidRDefault="00136D42" w:rsidP="00136D42">
      <w:pPr>
        <w:pStyle w:val="a3"/>
        <w:numPr>
          <w:ilvl w:val="0"/>
          <w:numId w:val="9"/>
        </w:numPr>
        <w:rPr>
          <w:sz w:val="22"/>
          <w:lang w:val="en-US"/>
        </w:rPr>
      </w:pPr>
      <w:r>
        <w:rPr>
          <w:rFonts w:ascii="Century Schoolbook" w:hAnsi="Century Schoolbook" w:cs="Century Schoolbook"/>
          <w:color w:val="000000"/>
          <w:kern w:val="24"/>
          <w:sz w:val="22"/>
          <w:szCs w:val="22"/>
          <w:lang w:val="en-US"/>
        </w:rPr>
        <w:t xml:space="preserve">(d) Cost seems to be the </w:t>
      </w:r>
      <w:r>
        <w:rPr>
          <w:rFonts w:ascii="Century Schoolbook" w:hAnsi="Century Schoolbook" w:cs="Century Schoolbook"/>
          <w:color w:val="000000"/>
          <w:kern w:val="24"/>
          <w:sz w:val="22"/>
          <w:szCs w:val="22"/>
          <w:u w:val="single"/>
          <w:lang w:val="en-US"/>
        </w:rPr>
        <w:t xml:space="preserve">principal disadvantage </w:t>
      </w:r>
      <w:r>
        <w:rPr>
          <w:rFonts w:ascii="Century Schoolbook" w:hAnsi="Century Schoolbook" w:cs="Century Schoolbook"/>
          <w:color w:val="000000"/>
          <w:kern w:val="24"/>
          <w:sz w:val="22"/>
          <w:szCs w:val="22"/>
          <w:lang w:val="en-US"/>
        </w:rPr>
        <w:t xml:space="preserve">to that </w:t>
      </w:r>
      <w:r>
        <w:rPr>
          <w:rFonts w:ascii="Century Schoolbook" w:hAnsi="Century Schoolbook" w:cs="Century Schoolbook"/>
          <w:color w:val="000000"/>
          <w:kern w:val="24"/>
          <w:sz w:val="22"/>
          <w:szCs w:val="22"/>
          <w:u w:val="single"/>
          <w:lang w:val="en-US"/>
        </w:rPr>
        <w:t>method</w:t>
      </w:r>
      <w:r>
        <w:rPr>
          <w:rFonts w:ascii="Century Schoolbook" w:hAnsi="Century Schoolbook" w:cs="Century Schoolbook"/>
          <w:color w:val="000000"/>
          <w:kern w:val="24"/>
          <w:sz w:val="22"/>
          <w:szCs w:val="22"/>
          <w:lang w:val="en-US"/>
        </w:rPr>
        <w:t xml:space="preserve">. </w:t>
      </w:r>
    </w:p>
    <w:p w:rsidR="00136D42" w:rsidRPr="00136D42" w:rsidRDefault="00136D42" w:rsidP="00136D42">
      <w:pPr>
        <w:pStyle w:val="a3"/>
        <w:numPr>
          <w:ilvl w:val="0"/>
          <w:numId w:val="9"/>
        </w:numPr>
        <w:rPr>
          <w:sz w:val="22"/>
          <w:lang w:val="en-US"/>
        </w:rPr>
      </w:pPr>
      <w:r>
        <w:rPr>
          <w:rFonts w:ascii="Century Schoolbook" w:hAnsi="Century Schoolbook" w:cs="Century Schoolbook"/>
          <w:color w:val="000000"/>
          <w:kern w:val="24"/>
          <w:sz w:val="22"/>
          <w:szCs w:val="22"/>
          <w:lang w:val="en-US"/>
        </w:rPr>
        <w:t xml:space="preserve">(e) They will </w:t>
      </w:r>
      <w:r>
        <w:rPr>
          <w:rFonts w:ascii="Century Schoolbook" w:hAnsi="Century Schoolbook" w:cs="Century Schoolbook"/>
          <w:color w:val="000000"/>
          <w:kern w:val="24"/>
          <w:sz w:val="22"/>
          <w:szCs w:val="22"/>
          <w:u w:val="single"/>
          <w:lang w:val="en-US"/>
        </w:rPr>
        <w:t xml:space="preserve">focus on </w:t>
      </w:r>
      <w:r>
        <w:rPr>
          <w:rFonts w:ascii="Century Schoolbook" w:hAnsi="Century Schoolbook" w:cs="Century Schoolbook"/>
          <w:color w:val="000000"/>
          <w:kern w:val="24"/>
          <w:sz w:val="22"/>
          <w:szCs w:val="22"/>
          <w:lang w:val="en-US"/>
        </w:rPr>
        <w:t xml:space="preserve">the first </w:t>
      </w:r>
      <w:r>
        <w:rPr>
          <w:rFonts w:ascii="Century Schoolbook" w:hAnsi="Century Schoolbook" w:cs="Century Schoolbook"/>
          <w:color w:val="000000"/>
          <w:kern w:val="24"/>
          <w:sz w:val="22"/>
          <w:szCs w:val="22"/>
          <w:u w:val="single"/>
          <w:lang w:val="en-US"/>
        </w:rPr>
        <w:t>possibility</w:t>
      </w:r>
      <w:r>
        <w:rPr>
          <w:rFonts w:ascii="Century Schoolbook" w:hAnsi="Century Schoolbook" w:cs="Century Schoolbook"/>
          <w:color w:val="000000"/>
          <w:kern w:val="24"/>
          <w:sz w:val="22"/>
          <w:szCs w:val="22"/>
          <w:lang w:val="en-US"/>
        </w:rPr>
        <w:t xml:space="preserve">. </w:t>
      </w:r>
    </w:p>
    <w:p w:rsidR="00136D42" w:rsidRPr="00136D42" w:rsidRDefault="00136D42" w:rsidP="00136D42">
      <w:pPr>
        <w:pStyle w:val="a3"/>
        <w:numPr>
          <w:ilvl w:val="0"/>
          <w:numId w:val="9"/>
        </w:numPr>
        <w:rPr>
          <w:sz w:val="22"/>
          <w:lang w:val="en-US"/>
        </w:rPr>
      </w:pPr>
      <w:r>
        <w:rPr>
          <w:rFonts w:ascii="Century Schoolbook" w:hAnsi="Century Schoolbook" w:cs="Century Schoolbook"/>
          <w:color w:val="000000"/>
          <w:kern w:val="24"/>
          <w:sz w:val="22"/>
          <w:szCs w:val="22"/>
          <w:lang w:val="en-US"/>
        </w:rPr>
        <w:t xml:space="preserve">(f) After the lecture she tried to </w:t>
      </w:r>
      <w:r>
        <w:rPr>
          <w:rFonts w:ascii="Century Schoolbook" w:hAnsi="Century Schoolbook" w:cs="Century Schoolbook"/>
          <w:color w:val="000000"/>
          <w:kern w:val="24"/>
          <w:sz w:val="22"/>
          <w:szCs w:val="22"/>
          <w:u w:val="single"/>
          <w:lang w:val="en-US"/>
        </w:rPr>
        <w:t xml:space="preserve">explain </w:t>
      </w:r>
      <w:r>
        <w:rPr>
          <w:rFonts w:ascii="Century Schoolbook" w:hAnsi="Century Schoolbook" w:cs="Century Schoolbook"/>
          <w:color w:val="000000"/>
          <w:kern w:val="24"/>
          <w:sz w:val="22"/>
          <w:szCs w:val="22"/>
          <w:lang w:val="en-US"/>
        </w:rPr>
        <w:t xml:space="preserve">her </w:t>
      </w:r>
      <w:r>
        <w:rPr>
          <w:rFonts w:ascii="Century Schoolbook" w:hAnsi="Century Schoolbook" w:cs="Century Schoolbook"/>
          <w:color w:val="000000"/>
          <w:kern w:val="24"/>
          <w:sz w:val="22"/>
          <w:szCs w:val="22"/>
          <w:u w:val="single"/>
          <w:lang w:val="en-US"/>
        </w:rPr>
        <w:t>theory</w:t>
      </w:r>
      <w:r>
        <w:rPr>
          <w:rFonts w:ascii="Century Schoolbook" w:hAnsi="Century Schoolbook" w:cs="Century Schoolbook"/>
          <w:color w:val="000000"/>
          <w:kern w:val="24"/>
          <w:sz w:val="22"/>
          <w:szCs w:val="22"/>
          <w:lang w:val="en-US"/>
        </w:rPr>
        <w:t xml:space="preserve">. </w:t>
      </w:r>
    </w:p>
    <w:p w:rsidR="00136D42" w:rsidRPr="00136D42" w:rsidRDefault="00136D42" w:rsidP="00136D42">
      <w:pPr>
        <w:pStyle w:val="a3"/>
        <w:numPr>
          <w:ilvl w:val="0"/>
          <w:numId w:val="9"/>
        </w:numPr>
        <w:rPr>
          <w:sz w:val="22"/>
          <w:lang w:val="en-US"/>
        </w:rPr>
      </w:pPr>
      <w:r>
        <w:rPr>
          <w:rFonts w:ascii="Century Schoolbook" w:hAnsi="Century Schoolbook" w:cs="Century Schoolbook"/>
          <w:color w:val="000000"/>
          <w:kern w:val="24"/>
          <w:sz w:val="22"/>
          <w:szCs w:val="22"/>
          <w:lang w:val="en-US"/>
        </w:rPr>
        <w:t xml:space="preserve">(g) Three </w:t>
      </w:r>
      <w:r>
        <w:rPr>
          <w:rFonts w:ascii="Century Schoolbook" w:hAnsi="Century Schoolbook" w:cs="Century Schoolbook"/>
          <w:color w:val="000000"/>
          <w:kern w:val="24"/>
          <w:sz w:val="22"/>
          <w:szCs w:val="22"/>
          <w:u w:val="single"/>
          <w:lang w:val="en-US"/>
        </w:rPr>
        <w:t xml:space="preserve">topics </w:t>
      </w:r>
      <w:r>
        <w:rPr>
          <w:rFonts w:ascii="Century Schoolbook" w:hAnsi="Century Schoolbook" w:cs="Century Schoolbook"/>
          <w:color w:val="000000"/>
          <w:kern w:val="24"/>
          <w:sz w:val="22"/>
          <w:szCs w:val="22"/>
          <w:lang w:val="en-US"/>
        </w:rPr>
        <w:t xml:space="preserve">need to be </w:t>
      </w:r>
      <w:r>
        <w:rPr>
          <w:rFonts w:ascii="Century Schoolbook" w:hAnsi="Century Schoolbook" w:cs="Century Schoolbook"/>
          <w:color w:val="000000"/>
          <w:kern w:val="24"/>
          <w:sz w:val="22"/>
          <w:szCs w:val="22"/>
          <w:u w:val="single"/>
          <w:lang w:val="en-US"/>
        </w:rPr>
        <w:t>evaluated</w:t>
      </w:r>
      <w:r>
        <w:rPr>
          <w:rFonts w:ascii="Century Schoolbook" w:hAnsi="Century Schoolbook" w:cs="Century Schoolbook"/>
          <w:color w:val="000000"/>
          <w:kern w:val="24"/>
          <w:sz w:val="22"/>
          <w:szCs w:val="22"/>
          <w:lang w:val="en-US"/>
        </w:rPr>
        <w:t xml:space="preserve">. </w:t>
      </w:r>
    </w:p>
    <w:p w:rsidR="00136D42" w:rsidRPr="00136D42" w:rsidRDefault="00136D42" w:rsidP="00136D42">
      <w:pPr>
        <w:pStyle w:val="a3"/>
        <w:numPr>
          <w:ilvl w:val="0"/>
          <w:numId w:val="9"/>
        </w:numPr>
        <w:rPr>
          <w:sz w:val="22"/>
          <w:lang w:val="en-US"/>
        </w:rPr>
      </w:pPr>
      <w:r>
        <w:rPr>
          <w:rFonts w:ascii="Century Schoolbook" w:hAnsi="Century Schoolbook" w:cs="Century Schoolbook"/>
          <w:color w:val="000000"/>
          <w:kern w:val="24"/>
          <w:sz w:val="22"/>
          <w:szCs w:val="22"/>
          <w:lang w:val="en-US"/>
        </w:rPr>
        <w:t xml:space="preserve">(h) The </w:t>
      </w:r>
      <w:r>
        <w:rPr>
          <w:rFonts w:ascii="Century Schoolbook" w:hAnsi="Century Schoolbook" w:cs="Century Schoolbook"/>
          <w:color w:val="000000"/>
          <w:kern w:val="24"/>
          <w:sz w:val="22"/>
          <w:szCs w:val="22"/>
          <w:u w:val="single"/>
          <w:lang w:val="en-US"/>
        </w:rPr>
        <w:t xml:space="preserve">structure </w:t>
      </w:r>
      <w:r>
        <w:rPr>
          <w:rFonts w:ascii="Century Schoolbook" w:hAnsi="Century Schoolbook" w:cs="Century Schoolbook"/>
          <w:color w:val="000000"/>
          <w:kern w:val="24"/>
          <w:sz w:val="22"/>
          <w:szCs w:val="22"/>
          <w:lang w:val="en-US"/>
        </w:rPr>
        <w:t xml:space="preserve">can be </w:t>
      </w:r>
      <w:r>
        <w:rPr>
          <w:rFonts w:ascii="Century Schoolbook" w:hAnsi="Century Schoolbook" w:cs="Century Schoolbook"/>
          <w:color w:val="000000"/>
          <w:kern w:val="24"/>
          <w:sz w:val="22"/>
          <w:szCs w:val="22"/>
          <w:u w:val="single"/>
          <w:lang w:val="en-US"/>
        </w:rPr>
        <w:t xml:space="preserve">kept </w:t>
      </w:r>
      <w:r>
        <w:rPr>
          <w:rFonts w:ascii="Century Schoolbook" w:hAnsi="Century Schoolbook" w:cs="Century Schoolbook"/>
          <w:color w:val="000000"/>
          <w:kern w:val="24"/>
          <w:sz w:val="22"/>
          <w:szCs w:val="22"/>
          <w:lang w:val="en-US"/>
        </w:rPr>
        <w:t xml:space="preserve">but the </w:t>
      </w:r>
      <w:r>
        <w:rPr>
          <w:rFonts w:ascii="Century Schoolbook" w:hAnsi="Century Schoolbook" w:cs="Century Schoolbook"/>
          <w:color w:val="000000"/>
          <w:kern w:val="24"/>
          <w:sz w:val="22"/>
          <w:szCs w:val="22"/>
          <w:u w:val="single"/>
          <w:lang w:val="en-US"/>
        </w:rPr>
        <w:t xml:space="preserve">aim </w:t>
      </w:r>
      <w:r>
        <w:rPr>
          <w:rFonts w:ascii="Century Schoolbook" w:hAnsi="Century Schoolbook" w:cs="Century Schoolbook"/>
          <w:color w:val="000000"/>
          <w:kern w:val="24"/>
          <w:sz w:val="22"/>
          <w:szCs w:val="22"/>
          <w:lang w:val="en-US"/>
        </w:rPr>
        <w:t xml:space="preserve">needs to be </w:t>
      </w:r>
      <w:r>
        <w:rPr>
          <w:rFonts w:ascii="Century Schoolbook" w:hAnsi="Century Schoolbook" w:cs="Century Schoolbook"/>
          <w:color w:val="000000"/>
          <w:kern w:val="24"/>
          <w:sz w:val="22"/>
          <w:szCs w:val="22"/>
          <w:u w:val="single"/>
          <w:lang w:val="en-US"/>
        </w:rPr>
        <w:t>modified</w:t>
      </w:r>
      <w:r>
        <w:rPr>
          <w:rFonts w:ascii="Century Schoolbook" w:hAnsi="Century Schoolbook" w:cs="Century Schoolbook"/>
          <w:color w:val="000000"/>
          <w:kern w:val="24"/>
          <w:sz w:val="22"/>
          <w:szCs w:val="22"/>
          <w:lang w:val="en-US"/>
        </w:rPr>
        <w:t xml:space="preserve">. </w:t>
      </w:r>
    </w:p>
    <w:p w:rsidR="00136D42" w:rsidRPr="00136D42" w:rsidRDefault="00136D42" w:rsidP="00136D42">
      <w:pPr>
        <w:pStyle w:val="a3"/>
        <w:numPr>
          <w:ilvl w:val="0"/>
          <w:numId w:val="9"/>
        </w:numPr>
        <w:rPr>
          <w:sz w:val="22"/>
          <w:lang w:val="en-US"/>
        </w:rPr>
      </w:pPr>
      <w:r>
        <w:rPr>
          <w:rFonts w:ascii="Century Schoolbook" w:hAnsi="Century Schoolbook" w:cs="Century Schoolbook"/>
          <w:color w:val="000000"/>
          <w:kern w:val="24"/>
          <w:sz w:val="22"/>
          <w:szCs w:val="22"/>
          <w:lang w:val="en-US"/>
        </w:rPr>
        <w:t>(</w:t>
      </w:r>
      <w:proofErr w:type="spellStart"/>
      <w:r>
        <w:rPr>
          <w:rFonts w:ascii="Century Schoolbook" w:hAnsi="Century Schoolbook" w:cs="Century Schoolbook"/>
          <w:color w:val="000000"/>
          <w:kern w:val="24"/>
          <w:sz w:val="22"/>
          <w:szCs w:val="22"/>
          <w:lang w:val="en-US"/>
        </w:rPr>
        <w:t>i</w:t>
      </w:r>
      <w:proofErr w:type="spellEnd"/>
      <w:r>
        <w:rPr>
          <w:rFonts w:ascii="Century Schoolbook" w:hAnsi="Century Schoolbook" w:cs="Century Schoolbook"/>
          <w:color w:val="000000"/>
          <w:kern w:val="24"/>
          <w:sz w:val="22"/>
          <w:szCs w:val="22"/>
          <w:lang w:val="en-US"/>
        </w:rPr>
        <w:t xml:space="preserve">)OPEC, the oil producers’ cartel, is to </w:t>
      </w:r>
      <w:r>
        <w:rPr>
          <w:rFonts w:ascii="Century Schoolbook" w:hAnsi="Century Schoolbook" w:cs="Century Schoolbook"/>
          <w:color w:val="000000"/>
          <w:kern w:val="24"/>
          <w:sz w:val="22"/>
          <w:szCs w:val="22"/>
          <w:u w:val="single"/>
          <w:lang w:val="en-US"/>
        </w:rPr>
        <w:t xml:space="preserve">reduce output </w:t>
      </w:r>
      <w:r>
        <w:rPr>
          <w:rFonts w:ascii="Century Schoolbook" w:hAnsi="Century Schoolbook" w:cs="Century Schoolbook"/>
          <w:color w:val="000000"/>
          <w:kern w:val="24"/>
          <w:sz w:val="22"/>
          <w:szCs w:val="22"/>
          <w:lang w:val="en-US"/>
        </w:rPr>
        <w:t xml:space="preserve">to </w:t>
      </w:r>
      <w:r>
        <w:rPr>
          <w:rFonts w:ascii="Century Schoolbook" w:hAnsi="Century Schoolbook" w:cs="Century Schoolbook"/>
          <w:color w:val="000000"/>
          <w:kern w:val="24"/>
          <w:sz w:val="22"/>
          <w:szCs w:val="22"/>
          <w:u w:val="single"/>
          <w:lang w:val="en-US"/>
        </w:rPr>
        <w:t xml:space="preserve">increase </w:t>
      </w:r>
      <w:r>
        <w:rPr>
          <w:rFonts w:ascii="Century Schoolbook" w:hAnsi="Century Schoolbook" w:cs="Century Schoolbook"/>
          <w:color w:val="000000"/>
          <w:kern w:val="24"/>
          <w:sz w:val="22"/>
          <w:szCs w:val="22"/>
          <w:lang w:val="en-US"/>
        </w:rPr>
        <w:t xml:space="preserve">global prices. </w:t>
      </w:r>
    </w:p>
    <w:p w:rsidR="00136D42" w:rsidRPr="00426933" w:rsidRDefault="00136D42" w:rsidP="00136D42">
      <w:pPr>
        <w:pStyle w:val="a3"/>
        <w:numPr>
          <w:ilvl w:val="0"/>
          <w:numId w:val="9"/>
        </w:numPr>
        <w:spacing w:line="276" w:lineRule="auto"/>
        <w:rPr>
          <w:sz w:val="22"/>
          <w:lang w:val="en-US"/>
        </w:rPr>
      </w:pPr>
      <w:r>
        <w:rPr>
          <w:rFonts w:asciiTheme="minorHAnsi" w:eastAsia="Calibri" w:hAnsi="Calibri"/>
          <w:color w:val="262626" w:themeColor="text1" w:themeTint="D9"/>
          <w:kern w:val="24"/>
          <w:sz w:val="22"/>
          <w:szCs w:val="22"/>
          <w:lang w:val="en-US"/>
        </w:rPr>
        <w:t xml:space="preserve">(j) The </w:t>
      </w:r>
      <w:r>
        <w:rPr>
          <w:rFonts w:asciiTheme="minorHAnsi" w:eastAsia="Calibri" w:hAnsi="Calibri"/>
          <w:color w:val="262626" w:themeColor="text1" w:themeTint="D9"/>
          <w:kern w:val="24"/>
          <w:sz w:val="22"/>
          <w:szCs w:val="22"/>
          <w:u w:val="single"/>
          <w:lang w:val="en-US"/>
        </w:rPr>
        <w:t xml:space="preserve">tendency </w:t>
      </w:r>
      <w:r>
        <w:rPr>
          <w:rFonts w:asciiTheme="minorHAnsi" w:eastAsia="Calibri" w:hAnsi="Calibri"/>
          <w:color w:val="262626" w:themeColor="text1" w:themeTint="D9"/>
          <w:kern w:val="24"/>
          <w:sz w:val="22"/>
          <w:szCs w:val="22"/>
          <w:lang w:val="en-US"/>
        </w:rPr>
        <w:t xml:space="preserve">to smaller families has </w:t>
      </w:r>
      <w:r>
        <w:rPr>
          <w:rFonts w:asciiTheme="minorHAnsi" w:eastAsia="Calibri" w:hAnsi="Calibri"/>
          <w:color w:val="262626" w:themeColor="text1" w:themeTint="D9"/>
          <w:kern w:val="24"/>
          <w:sz w:val="22"/>
          <w:szCs w:val="22"/>
          <w:u w:val="single"/>
          <w:lang w:val="en-US"/>
        </w:rPr>
        <w:t xml:space="preserve">accelerated </w:t>
      </w:r>
      <w:r>
        <w:rPr>
          <w:rFonts w:asciiTheme="minorHAnsi" w:eastAsia="Calibri" w:hAnsi="Calibri"/>
          <w:color w:val="262626" w:themeColor="text1" w:themeTint="D9"/>
          <w:kern w:val="24"/>
          <w:sz w:val="22"/>
          <w:szCs w:val="22"/>
          <w:lang w:val="en-US"/>
        </w:rPr>
        <w:t>in the last decade.</w:t>
      </w:r>
    </w:p>
    <w:p w:rsidR="00426933" w:rsidRPr="00136D42" w:rsidRDefault="00426933" w:rsidP="00426933">
      <w:pPr>
        <w:pStyle w:val="a3"/>
        <w:spacing w:line="276" w:lineRule="auto"/>
        <w:rPr>
          <w:sz w:val="22"/>
          <w:lang w:val="en-US"/>
        </w:rPr>
      </w:pPr>
    </w:p>
    <w:p w:rsidR="00000000" w:rsidRPr="00136D42" w:rsidRDefault="00426933" w:rsidP="00136D42">
      <w:pPr>
        <w:numPr>
          <w:ilvl w:val="0"/>
          <w:numId w:val="9"/>
        </w:numPr>
        <w:rPr>
          <w:b/>
          <w:lang w:val="en-US"/>
        </w:rPr>
      </w:pPr>
      <w:r w:rsidRPr="00136D42">
        <w:rPr>
          <w:b/>
          <w:bCs/>
          <w:lang w:val="en-US"/>
        </w:rPr>
        <w:t xml:space="preserve">Eye movement parameters are </w:t>
      </w:r>
      <w:r w:rsidRPr="00136D42">
        <w:rPr>
          <w:b/>
          <w:bCs/>
          <w:lang w:val="en-US"/>
        </w:rPr>
        <w:t xml:space="preserve">also related with </w:t>
      </w:r>
      <w:proofErr w:type="gramStart"/>
      <w:r w:rsidRPr="00136D42">
        <w:rPr>
          <w:b/>
          <w:bCs/>
          <w:u w:val="single"/>
          <w:lang w:val="en-US"/>
        </w:rPr>
        <w:t xml:space="preserve">structural </w:t>
      </w:r>
      <w:r w:rsidRPr="00136D42">
        <w:rPr>
          <w:b/>
          <w:bCs/>
          <w:u w:val="single"/>
          <w:lang w:val="en-US"/>
        </w:rPr>
        <w:t xml:space="preserve"> </w:t>
      </w:r>
      <w:r w:rsidRPr="00136D42">
        <w:rPr>
          <w:b/>
          <w:bCs/>
          <w:u w:val="single"/>
          <w:lang w:val="en-US"/>
        </w:rPr>
        <w:t>features</w:t>
      </w:r>
      <w:proofErr w:type="gramEnd"/>
      <w:r w:rsidRPr="00136D42">
        <w:rPr>
          <w:b/>
          <w:bCs/>
          <w:u w:val="single"/>
          <w:lang w:val="en-US"/>
        </w:rPr>
        <w:t xml:space="preserve"> </w:t>
      </w:r>
      <w:r w:rsidRPr="00136D42">
        <w:rPr>
          <w:b/>
          <w:bCs/>
          <w:lang w:val="en-US"/>
        </w:rPr>
        <w:t>of the sentences (Rayner, 1998; Clifton et al., 2007). The number of fixations, their durations, saccadic amplitudes, frequency of regressive saccad</w:t>
      </w:r>
      <w:r w:rsidRPr="00136D42">
        <w:rPr>
          <w:b/>
          <w:bCs/>
          <w:lang w:val="en-US"/>
        </w:rPr>
        <w:t>es (regressions) that are executed ​​during the second path  of reading certain phrases are associated with difficulties in interpreting  the sentence structure and, consequently, the comprehension of readable the processed text</w:t>
      </w:r>
      <w:r w:rsidRPr="00136D42">
        <w:rPr>
          <w:b/>
          <w:bCs/>
          <w:lang w:val="en-US"/>
        </w:rPr>
        <w:t xml:space="preserve">. </w:t>
      </w:r>
      <w:r w:rsidRPr="00136D42">
        <w:rPr>
          <w:b/>
          <w:bCs/>
          <w:lang w:val="en-US"/>
        </w:rPr>
        <w:t>A substantial number of articles published to date report the influence of a variety of sy</w:t>
      </w:r>
      <w:r w:rsidRPr="00136D42">
        <w:rPr>
          <w:b/>
          <w:bCs/>
          <w:lang w:val="en-US"/>
        </w:rPr>
        <w:t>ntactic variables on eye movement parameters (see for a review Clifton et al., 2007). Different types of syntactic ambiguities slow down the reading the ambiguous sentences compared to reading the unambiguous sentences in different languages (English, Span</w:t>
      </w:r>
      <w:r w:rsidRPr="00136D42">
        <w:rPr>
          <w:b/>
          <w:bCs/>
          <w:lang w:val="en-US"/>
        </w:rPr>
        <w:t xml:space="preserve">ish, German, French and some others) (Frazier, Rayner, 1982; </w:t>
      </w:r>
      <w:proofErr w:type="spellStart"/>
      <w:r w:rsidRPr="00136D42">
        <w:rPr>
          <w:b/>
          <w:bCs/>
          <w:lang w:val="en-US"/>
        </w:rPr>
        <w:t>Cuetos</w:t>
      </w:r>
      <w:proofErr w:type="spellEnd"/>
      <w:r w:rsidRPr="00136D42">
        <w:rPr>
          <w:b/>
          <w:bCs/>
          <w:lang w:val="en-US"/>
        </w:rPr>
        <w:t xml:space="preserve">, Mitchell, 1988; </w:t>
      </w:r>
      <w:proofErr w:type="spellStart"/>
      <w:r w:rsidRPr="00136D42">
        <w:rPr>
          <w:b/>
          <w:bCs/>
          <w:lang w:val="en-US"/>
        </w:rPr>
        <w:t>Schriefers</w:t>
      </w:r>
      <w:proofErr w:type="spellEnd"/>
      <w:r w:rsidRPr="00136D42">
        <w:rPr>
          <w:b/>
          <w:bCs/>
          <w:lang w:val="en-US"/>
        </w:rPr>
        <w:t xml:space="preserve"> et al., 1995; </w:t>
      </w:r>
      <w:proofErr w:type="spellStart"/>
      <w:r w:rsidRPr="00136D42">
        <w:rPr>
          <w:b/>
          <w:bCs/>
          <w:lang w:val="en-US"/>
        </w:rPr>
        <w:t>Frenck-Mestre</w:t>
      </w:r>
      <w:proofErr w:type="spellEnd"/>
      <w:r w:rsidRPr="00136D42">
        <w:rPr>
          <w:b/>
          <w:bCs/>
          <w:lang w:val="en-US"/>
        </w:rPr>
        <w:t xml:space="preserve">, </w:t>
      </w:r>
      <w:proofErr w:type="spellStart"/>
      <w:r w:rsidRPr="00136D42">
        <w:rPr>
          <w:b/>
          <w:bCs/>
          <w:lang w:val="en-US"/>
        </w:rPr>
        <w:t>Pynte</w:t>
      </w:r>
      <w:proofErr w:type="spellEnd"/>
      <w:r w:rsidRPr="00136D42">
        <w:rPr>
          <w:b/>
          <w:bCs/>
          <w:lang w:val="en-US"/>
        </w:rPr>
        <w:t xml:space="preserve">, 1997; </w:t>
      </w:r>
      <w:proofErr w:type="spellStart"/>
      <w:r w:rsidRPr="00136D42">
        <w:rPr>
          <w:b/>
          <w:bCs/>
          <w:lang w:val="en-US"/>
        </w:rPr>
        <w:t>Traxler</w:t>
      </w:r>
      <w:proofErr w:type="spellEnd"/>
      <w:r w:rsidRPr="00136D42">
        <w:rPr>
          <w:b/>
          <w:bCs/>
          <w:lang w:val="en-US"/>
        </w:rPr>
        <w:t xml:space="preserve"> et al., 2002; </w:t>
      </w:r>
      <w:proofErr w:type="spellStart"/>
      <w:r w:rsidRPr="00136D42">
        <w:rPr>
          <w:b/>
          <w:bCs/>
          <w:lang w:val="en-US"/>
        </w:rPr>
        <w:t>Staub</w:t>
      </w:r>
      <w:proofErr w:type="spellEnd"/>
      <w:r w:rsidRPr="00136D42">
        <w:rPr>
          <w:b/>
          <w:bCs/>
          <w:lang w:val="en-US"/>
        </w:rPr>
        <w:t>, 2010).</w:t>
      </w:r>
    </w:p>
    <w:p w:rsidR="00000000" w:rsidRPr="00136D42" w:rsidRDefault="00426933" w:rsidP="00136D42">
      <w:pPr>
        <w:numPr>
          <w:ilvl w:val="0"/>
          <w:numId w:val="11"/>
        </w:numPr>
        <w:rPr>
          <w:b/>
          <w:lang w:val="en-US"/>
        </w:rPr>
      </w:pPr>
      <w:r w:rsidRPr="00136D42">
        <w:rPr>
          <w:b/>
          <w:lang w:val="en-US"/>
        </w:rPr>
        <w:t xml:space="preserve">In this article I will briefly </w:t>
      </w:r>
      <w:proofErr w:type="spellStart"/>
      <w:r w:rsidRPr="00136D42">
        <w:rPr>
          <w:b/>
          <w:lang w:val="en-US"/>
        </w:rPr>
        <w:t>emphasise</w:t>
      </w:r>
      <w:proofErr w:type="spellEnd"/>
      <w:r w:rsidRPr="00136D42">
        <w:rPr>
          <w:b/>
          <w:lang w:val="en-US"/>
        </w:rPr>
        <w:t xml:space="preserve"> the enormity of the energy/carbon dioxide problem that we face within the coming decades and discuss the contributions that could be made by </w:t>
      </w:r>
      <w:r w:rsidRPr="00136D42">
        <w:rPr>
          <w:b/>
          <w:u w:val="single"/>
          <w:lang w:val="en-US"/>
        </w:rPr>
        <w:t>fuels</w:t>
      </w:r>
      <w:r w:rsidRPr="00136D42">
        <w:rPr>
          <w:b/>
          <w:lang w:val="en-US"/>
        </w:rPr>
        <w:t> derived directly from photosynthesis (biofuels) and from developing new technologies based on the successful princip</w:t>
      </w:r>
      <w:r w:rsidRPr="00136D42">
        <w:rPr>
          <w:b/>
          <w:lang w:val="en-US"/>
        </w:rPr>
        <w:t xml:space="preserve">les of photosynthesis. I will particularly </w:t>
      </w:r>
      <w:proofErr w:type="spellStart"/>
      <w:r w:rsidRPr="00136D42">
        <w:rPr>
          <w:b/>
          <w:lang w:val="en-US"/>
        </w:rPr>
        <w:t>emphasise</w:t>
      </w:r>
      <w:proofErr w:type="spellEnd"/>
      <w:r w:rsidRPr="00136D42">
        <w:rPr>
          <w:b/>
          <w:lang w:val="en-US"/>
        </w:rPr>
        <w:t xml:space="preserve"> the possibility of exploiting the vast amounts of solar energy available to split </w:t>
      </w:r>
      <w:hyperlink r:id="rId6" w:history="1">
        <w:r w:rsidRPr="00136D42">
          <w:rPr>
            <w:rStyle w:val="a4"/>
            <w:b/>
            <w:lang w:val="en-US"/>
          </w:rPr>
          <w:t>water</w:t>
        </w:r>
      </w:hyperlink>
      <w:r w:rsidRPr="00136D42">
        <w:rPr>
          <w:b/>
          <w:lang w:val="en-US"/>
        </w:rPr>
        <w:t> to produce dioxygen and the reducing equivalents required to generate </w:t>
      </w:r>
      <w:r w:rsidRPr="00136D42">
        <w:rPr>
          <w:b/>
          <w:u w:val="single"/>
          <w:lang w:val="en-US"/>
        </w:rPr>
        <w:t>fuels</w:t>
      </w:r>
      <w:r w:rsidRPr="00136D42">
        <w:rPr>
          <w:b/>
          <w:lang w:val="en-US"/>
        </w:rPr>
        <w:t> such as hydrogen gas, </w:t>
      </w:r>
      <w:r w:rsidRPr="00136D42">
        <w:rPr>
          <w:b/>
          <w:u w:val="single"/>
          <w:lang w:val="en-US"/>
        </w:rPr>
        <w:t>alcohols</w:t>
      </w:r>
      <w:r w:rsidRPr="00136D42">
        <w:rPr>
          <w:b/>
          <w:lang w:val="en-US"/>
        </w:rPr>
        <w:t> and methane.</w:t>
      </w:r>
    </w:p>
    <w:p w:rsidR="00136D42" w:rsidRPr="00136D42" w:rsidRDefault="00136D42" w:rsidP="00136D42">
      <w:pPr>
        <w:rPr>
          <w:b/>
        </w:rPr>
      </w:pPr>
      <w:r w:rsidRPr="00136D42">
        <w:rPr>
          <w:b/>
        </w:rPr>
        <w:lastRenderedPageBreak/>
        <w:t xml:space="preserve">( </w:t>
      </w:r>
      <w:r w:rsidRPr="00136D42">
        <w:rPr>
          <w:b/>
          <w:lang w:val="en-US"/>
        </w:rPr>
        <w:t>James Barber)</w:t>
      </w:r>
    </w:p>
    <w:p w:rsidR="00000000" w:rsidRPr="00136D42" w:rsidRDefault="00426933" w:rsidP="00136D42">
      <w:pPr>
        <w:numPr>
          <w:ilvl w:val="0"/>
          <w:numId w:val="12"/>
        </w:numPr>
        <w:rPr>
          <w:b/>
        </w:rPr>
      </w:pPr>
      <w:r w:rsidRPr="00136D42">
        <w:rPr>
          <w:b/>
        </w:rPr>
        <w:t xml:space="preserve"> </w:t>
      </w:r>
      <w:r w:rsidRPr="00136D42">
        <w:rPr>
          <w:b/>
        </w:rPr>
        <w:t>Мы можем заметить, что предложения достаточно длинные,  сложные, но понятные.</w:t>
      </w:r>
    </w:p>
    <w:p w:rsidR="00000000" w:rsidRPr="00136D42" w:rsidRDefault="00426933" w:rsidP="00136D42">
      <w:pPr>
        <w:numPr>
          <w:ilvl w:val="0"/>
          <w:numId w:val="12"/>
        </w:numPr>
        <w:rPr>
          <w:b/>
          <w:lang w:val="en-US"/>
        </w:rPr>
      </w:pPr>
      <w:proofErr w:type="spellStart"/>
      <w:r w:rsidRPr="00136D42">
        <w:rPr>
          <w:b/>
          <w:lang w:val="en-US"/>
        </w:rPr>
        <w:t>Charrs</w:t>
      </w:r>
      <w:proofErr w:type="spellEnd"/>
      <w:r w:rsidRPr="00136D42">
        <w:rPr>
          <w:b/>
          <w:lang w:val="en-US"/>
        </w:rPr>
        <w:t xml:space="preserve"> of </w:t>
      </w:r>
      <w:r w:rsidRPr="00136D42">
        <w:rPr>
          <w:b/>
          <w:lang w:val="en-US"/>
        </w:rPr>
        <w:t>the</w:t>
      </w:r>
      <w:r w:rsidRPr="00136D42">
        <w:rPr>
          <w:b/>
          <w:lang w:val="en-US"/>
        </w:rPr>
        <w:t xml:space="preserve"> genus </w:t>
      </w:r>
      <w:proofErr w:type="spellStart"/>
      <w:r w:rsidRPr="00136D42">
        <w:rPr>
          <w:b/>
          <w:i/>
          <w:iCs/>
          <w:lang w:val="en-US"/>
        </w:rPr>
        <w:t>Salvelinus</w:t>
      </w:r>
      <w:proofErr w:type="spellEnd"/>
      <w:r w:rsidRPr="00136D42">
        <w:rPr>
          <w:b/>
          <w:lang w:val="en-US"/>
        </w:rPr>
        <w:t xml:space="preserve"> (Salmonidae, </w:t>
      </w:r>
      <w:proofErr w:type="spellStart"/>
      <w:r w:rsidRPr="00136D42">
        <w:rPr>
          <w:b/>
          <w:lang w:val="en-US"/>
        </w:rPr>
        <w:t>Osteichthyes</w:t>
      </w:r>
      <w:proofErr w:type="spellEnd"/>
      <w:r w:rsidRPr="00136D42">
        <w:rPr>
          <w:b/>
          <w:lang w:val="en-US"/>
        </w:rPr>
        <w:t>), inhabiting the Pacific Be</w:t>
      </w:r>
      <w:r w:rsidRPr="00136D42">
        <w:rPr>
          <w:b/>
          <w:lang w:val="en-US"/>
        </w:rPr>
        <w:t xml:space="preserve">ringia region, are divided into two closely related complex taxa: </w:t>
      </w:r>
      <w:r w:rsidRPr="00136D42">
        <w:rPr>
          <w:b/>
          <w:i/>
          <w:iCs/>
          <w:lang w:val="en-US"/>
        </w:rPr>
        <w:t xml:space="preserve">S. </w:t>
      </w:r>
      <w:proofErr w:type="spellStart"/>
      <w:r w:rsidRPr="00136D42">
        <w:rPr>
          <w:b/>
          <w:i/>
          <w:iCs/>
          <w:lang w:val="en-US"/>
        </w:rPr>
        <w:t>malma</w:t>
      </w:r>
      <w:proofErr w:type="spellEnd"/>
      <w:r w:rsidRPr="00136D42">
        <w:rPr>
          <w:b/>
          <w:lang w:val="en-US"/>
        </w:rPr>
        <w:t xml:space="preserve">(Dolly </w:t>
      </w:r>
      <w:proofErr w:type="spellStart"/>
      <w:r w:rsidRPr="00136D42">
        <w:rPr>
          <w:b/>
          <w:lang w:val="en-US"/>
        </w:rPr>
        <w:t>Varden</w:t>
      </w:r>
      <w:proofErr w:type="spellEnd"/>
      <w:r w:rsidRPr="00136D42">
        <w:rPr>
          <w:b/>
          <w:lang w:val="en-US"/>
        </w:rPr>
        <w:t xml:space="preserve">) and </w:t>
      </w:r>
      <w:r w:rsidRPr="00136D42">
        <w:rPr>
          <w:b/>
          <w:i/>
          <w:iCs/>
          <w:lang w:val="en-US"/>
        </w:rPr>
        <w:t xml:space="preserve">S. </w:t>
      </w:r>
      <w:proofErr w:type="spellStart"/>
      <w:r w:rsidRPr="00136D42">
        <w:rPr>
          <w:b/>
          <w:i/>
          <w:iCs/>
          <w:lang w:val="en-US"/>
        </w:rPr>
        <w:t>alpinus</w:t>
      </w:r>
      <w:proofErr w:type="spellEnd"/>
      <w:r w:rsidRPr="00136D42">
        <w:rPr>
          <w:b/>
          <w:lang w:val="en-US"/>
        </w:rPr>
        <w:t xml:space="preserve"> (Arctic </w:t>
      </w:r>
      <w:proofErr w:type="spellStart"/>
      <w:r w:rsidRPr="00136D42">
        <w:rPr>
          <w:b/>
          <w:lang w:val="en-US"/>
        </w:rPr>
        <w:t>Charr</w:t>
      </w:r>
      <w:proofErr w:type="spellEnd"/>
      <w:r w:rsidRPr="00136D42">
        <w:rPr>
          <w:b/>
          <w:lang w:val="en-US"/>
        </w:rPr>
        <w:t>), or</w:t>
      </w:r>
      <w:r w:rsidRPr="00136D42">
        <w:rPr>
          <w:b/>
          <w:i/>
          <w:iCs/>
          <w:lang w:val="en-US"/>
        </w:rPr>
        <w:t xml:space="preserve"> S. </w:t>
      </w:r>
      <w:proofErr w:type="spellStart"/>
      <w:r w:rsidRPr="00136D42">
        <w:rPr>
          <w:b/>
          <w:i/>
          <w:iCs/>
          <w:lang w:val="en-US"/>
        </w:rPr>
        <w:t>taranetzi</w:t>
      </w:r>
      <w:r w:rsidRPr="00136D42">
        <w:rPr>
          <w:b/>
          <w:lang w:val="en-US"/>
        </w:rPr>
        <w:t>sensulato</w:t>
      </w:r>
      <w:proofErr w:type="spellEnd"/>
      <w:r w:rsidRPr="00136D42">
        <w:rPr>
          <w:b/>
          <w:lang w:val="en-US"/>
        </w:rPr>
        <w:t xml:space="preserve"> (</w:t>
      </w:r>
      <w:proofErr w:type="spellStart"/>
      <w:r w:rsidRPr="00136D42">
        <w:rPr>
          <w:b/>
          <w:lang w:val="en-US"/>
        </w:rPr>
        <w:t>TaranetsCharr</w:t>
      </w:r>
      <w:proofErr w:type="spellEnd"/>
      <w:r w:rsidRPr="00136D42">
        <w:rPr>
          <w:b/>
          <w:lang w:val="en-US"/>
        </w:rPr>
        <w:t xml:space="preserve">) (Brunner </w:t>
      </w:r>
      <w:r w:rsidRPr="00136D42">
        <w:rPr>
          <w:b/>
          <w:i/>
          <w:iCs/>
          <w:lang w:val="en-US"/>
        </w:rPr>
        <w:t>et al</w:t>
      </w:r>
      <w:r w:rsidRPr="00136D42">
        <w:rPr>
          <w:b/>
          <w:lang w:val="en-US"/>
        </w:rPr>
        <w:t xml:space="preserve">., 2001; </w:t>
      </w:r>
      <w:proofErr w:type="spellStart"/>
      <w:r w:rsidRPr="00136D42">
        <w:rPr>
          <w:b/>
          <w:lang w:val="en-US"/>
        </w:rPr>
        <w:t>Oleinik</w:t>
      </w:r>
      <w:proofErr w:type="spellEnd"/>
      <w:r w:rsidRPr="00136D42">
        <w:rPr>
          <w:b/>
          <w:lang w:val="en-US"/>
        </w:rPr>
        <w:t xml:space="preserve">, </w:t>
      </w:r>
      <w:proofErr w:type="spellStart"/>
      <w:r w:rsidRPr="00136D42">
        <w:rPr>
          <w:b/>
          <w:lang w:val="en-US"/>
        </w:rPr>
        <w:t>Skurikhina&amp;Brykov</w:t>
      </w:r>
      <w:proofErr w:type="spellEnd"/>
      <w:r w:rsidRPr="00136D42">
        <w:rPr>
          <w:b/>
          <w:lang w:val="en-US"/>
        </w:rPr>
        <w:t xml:space="preserve">, 2007; </w:t>
      </w:r>
      <w:proofErr w:type="spellStart"/>
      <w:r w:rsidRPr="00136D42">
        <w:rPr>
          <w:b/>
          <w:lang w:val="en-US"/>
        </w:rPr>
        <w:t>Osinov</w:t>
      </w:r>
      <w:proofErr w:type="spellEnd"/>
      <w:r w:rsidRPr="00136D42">
        <w:rPr>
          <w:b/>
          <w:lang w:val="en-US"/>
        </w:rPr>
        <w:t xml:space="preserve">&amp; Pavlov, 1998; Taylor </w:t>
      </w:r>
      <w:r w:rsidRPr="00136D42">
        <w:rPr>
          <w:b/>
          <w:i/>
          <w:iCs/>
          <w:lang w:val="en-US"/>
        </w:rPr>
        <w:t>et al</w:t>
      </w:r>
      <w:r w:rsidRPr="00136D42">
        <w:rPr>
          <w:b/>
          <w:lang w:val="en-US"/>
        </w:rPr>
        <w:t xml:space="preserve">., 2008). Sympatric habitations of </w:t>
      </w:r>
      <w:proofErr w:type="spellStart"/>
      <w:r w:rsidRPr="00136D42">
        <w:rPr>
          <w:b/>
          <w:lang w:val="en-US"/>
        </w:rPr>
        <w:t>charrs</w:t>
      </w:r>
      <w:proofErr w:type="spellEnd"/>
      <w:r w:rsidRPr="00136D42">
        <w:rPr>
          <w:b/>
          <w:lang w:val="en-US"/>
        </w:rPr>
        <w:t xml:space="preserve"> in the western Alaska are limited</w:t>
      </w:r>
      <w:r w:rsidRPr="00136D42">
        <w:rPr>
          <w:b/>
          <w:lang w:val="en-US"/>
        </w:rPr>
        <w:t xml:space="preserve"> </w:t>
      </w:r>
      <w:r w:rsidRPr="00136D42">
        <w:rPr>
          <w:b/>
          <w:lang w:val="en-US"/>
        </w:rPr>
        <w:t>and</w:t>
      </w:r>
      <w:r w:rsidRPr="00136D42">
        <w:rPr>
          <w:b/>
          <w:lang w:val="en-US"/>
        </w:rPr>
        <w:t xml:space="preserve">  ( </w:t>
      </w:r>
      <w:r w:rsidRPr="00136D42">
        <w:rPr>
          <w:b/>
          <w:bCs/>
          <w:lang w:val="en-US"/>
        </w:rPr>
        <w:t xml:space="preserve">thus the </w:t>
      </w:r>
      <w:r w:rsidRPr="00136D42">
        <w:rPr>
          <w:b/>
          <w:lang w:val="en-US"/>
        </w:rPr>
        <w:t xml:space="preserve">)phylogeny of the taxa was established (McPhail, 1961; </w:t>
      </w:r>
      <w:proofErr w:type="spellStart"/>
      <w:r w:rsidRPr="00136D42">
        <w:rPr>
          <w:b/>
          <w:lang w:val="en-US"/>
        </w:rPr>
        <w:t>Behnke</w:t>
      </w:r>
      <w:proofErr w:type="spellEnd"/>
      <w:r w:rsidRPr="00136D42">
        <w:rPr>
          <w:b/>
          <w:lang w:val="en-US"/>
        </w:rPr>
        <w:t xml:space="preserve">, 1980; </w:t>
      </w:r>
      <w:proofErr w:type="spellStart"/>
      <w:r w:rsidRPr="00136D42">
        <w:rPr>
          <w:b/>
          <w:lang w:val="en-US"/>
        </w:rPr>
        <w:t>McCart</w:t>
      </w:r>
      <w:proofErr w:type="spellEnd"/>
      <w:r w:rsidRPr="00136D42">
        <w:rPr>
          <w:b/>
          <w:lang w:val="en-US"/>
        </w:rPr>
        <w:t xml:space="preserve">, 1980; </w:t>
      </w:r>
      <w:proofErr w:type="spellStart"/>
      <w:r w:rsidRPr="00136D42">
        <w:rPr>
          <w:b/>
          <w:lang w:val="en-US"/>
        </w:rPr>
        <w:t>Reist</w:t>
      </w:r>
      <w:proofErr w:type="spellEnd"/>
      <w:r w:rsidRPr="00136D42">
        <w:rPr>
          <w:b/>
          <w:lang w:val="en-US"/>
        </w:rPr>
        <w:t xml:space="preserve">, Johnson &amp; Carmichael, 1997; Taylor </w:t>
      </w:r>
      <w:r w:rsidRPr="00136D42">
        <w:rPr>
          <w:b/>
          <w:i/>
          <w:iCs/>
          <w:lang w:val="en-US"/>
        </w:rPr>
        <w:t>et al</w:t>
      </w:r>
      <w:r w:rsidRPr="00136D42">
        <w:rPr>
          <w:b/>
          <w:lang w:val="en-US"/>
        </w:rPr>
        <w:t xml:space="preserve">., 2008),  </w:t>
      </w:r>
      <w:r w:rsidRPr="00136D42">
        <w:rPr>
          <w:b/>
          <w:lang w:val="en-US"/>
        </w:rPr>
        <w:t xml:space="preserve">as well as  </w:t>
      </w:r>
      <w:r w:rsidRPr="00136D42">
        <w:rPr>
          <w:b/>
          <w:bCs/>
          <w:lang w:val="en-US"/>
        </w:rPr>
        <w:t>( while</w:t>
      </w:r>
      <w:r w:rsidRPr="00136D42">
        <w:rPr>
          <w:b/>
          <w:lang w:val="en-US"/>
        </w:rPr>
        <w:t>)</w:t>
      </w:r>
      <w:r w:rsidRPr="00136D42">
        <w:rPr>
          <w:b/>
          <w:lang w:val="en-US"/>
        </w:rPr>
        <w:t>the north</w:t>
      </w:r>
      <w:r w:rsidRPr="00136D42">
        <w:rPr>
          <w:b/>
          <w:lang w:val="en-US"/>
        </w:rPr>
        <w:t xml:space="preserve">-eastern Asia </w:t>
      </w:r>
      <w:proofErr w:type="spellStart"/>
      <w:r w:rsidRPr="00136D42">
        <w:rPr>
          <w:b/>
          <w:lang w:val="en-US"/>
        </w:rPr>
        <w:t>charr</w:t>
      </w:r>
      <w:proofErr w:type="spellEnd"/>
      <w:r w:rsidRPr="00136D42">
        <w:rPr>
          <w:b/>
          <w:lang w:val="en-US"/>
        </w:rPr>
        <w:t xml:space="preserve"> localizations and phylogenetic relationships were not studied enough (</w:t>
      </w:r>
      <w:proofErr w:type="spellStart"/>
      <w:r w:rsidRPr="00136D42">
        <w:rPr>
          <w:b/>
          <w:lang w:val="en-US"/>
        </w:rPr>
        <w:t>Salmenkova&amp;Omelchenko</w:t>
      </w:r>
      <w:proofErr w:type="spellEnd"/>
      <w:r w:rsidRPr="00136D42">
        <w:rPr>
          <w:b/>
          <w:lang w:val="en-US"/>
        </w:rPr>
        <w:t>, 2013).</w:t>
      </w:r>
    </w:p>
    <w:p w:rsidR="00136D42" w:rsidRPr="00136D42" w:rsidRDefault="00136D42" w:rsidP="00136D42">
      <w:pPr>
        <w:ind w:left="720"/>
        <w:rPr>
          <w:b/>
          <w:lang w:val="en-US"/>
        </w:rPr>
      </w:pPr>
      <w:r>
        <w:rPr>
          <w:b/>
          <w:lang w:val="en-US"/>
        </w:rPr>
        <w:t xml:space="preserve">Zombie-nouns </w:t>
      </w:r>
    </w:p>
    <w:p w:rsidR="00000000" w:rsidRPr="00136D42" w:rsidRDefault="00426933" w:rsidP="00136D42">
      <w:pPr>
        <w:numPr>
          <w:ilvl w:val="0"/>
          <w:numId w:val="12"/>
        </w:numPr>
        <w:rPr>
          <w:b/>
          <w:lang w:val="en-US"/>
        </w:rPr>
      </w:pPr>
      <w:r w:rsidRPr="00136D42">
        <w:rPr>
          <w:b/>
          <w:lang w:val="en-US"/>
        </w:rPr>
        <w:t>A large body of experimental data and ex</w:t>
      </w:r>
      <w:r w:rsidRPr="00136D42">
        <w:rPr>
          <w:b/>
          <w:lang w:val="en-US"/>
        </w:rPr>
        <w:t xml:space="preserve">perience in linguistic studies led to the </w:t>
      </w:r>
      <w:r w:rsidRPr="00136D42">
        <w:rPr>
          <w:b/>
          <w:lang w:val="en-US"/>
        </w:rPr>
        <w:t xml:space="preserve">fundamental assumption </w:t>
      </w:r>
      <w:r w:rsidRPr="00136D42">
        <w:rPr>
          <w:b/>
          <w:lang w:val="en-US"/>
        </w:rPr>
        <w:t xml:space="preserve">on the </w:t>
      </w:r>
      <w:r w:rsidRPr="00136D42">
        <w:rPr>
          <w:b/>
          <w:lang w:val="en-US"/>
        </w:rPr>
        <w:t>relation</w:t>
      </w:r>
      <w:r w:rsidRPr="00136D42">
        <w:rPr>
          <w:b/>
          <w:lang w:val="en-US"/>
        </w:rPr>
        <w:t xml:space="preserve"> between eye movement parameters and the mental processes associated with analysis of that phrase which </w:t>
      </w:r>
      <w:r w:rsidRPr="00136D42">
        <w:rPr>
          <w:b/>
          <w:lang w:val="en-US"/>
        </w:rPr>
        <w:t xml:space="preserve">reader perceives at the moment </w:t>
      </w:r>
    </w:p>
    <w:p w:rsidR="00000000" w:rsidRPr="00136D42" w:rsidRDefault="00426933" w:rsidP="00136D42">
      <w:pPr>
        <w:numPr>
          <w:ilvl w:val="0"/>
          <w:numId w:val="12"/>
        </w:numPr>
        <w:rPr>
          <w:b/>
          <w:lang w:val="en-US"/>
        </w:rPr>
      </w:pPr>
      <w:r w:rsidRPr="00136D42">
        <w:rPr>
          <w:b/>
          <w:lang w:val="en-US"/>
        </w:rPr>
        <w:t>Thus, eye movement parameters and the mental processes associated with analyzing the currently perceived and processed phrase ar</w:t>
      </w:r>
      <w:r w:rsidRPr="00136D42">
        <w:rPr>
          <w:b/>
          <w:lang w:val="en-US"/>
        </w:rPr>
        <w:t xml:space="preserve">e assumed to be related with each other, that </w:t>
      </w:r>
      <w:proofErr w:type="gramStart"/>
      <w:r w:rsidRPr="00136D42">
        <w:rPr>
          <w:b/>
          <w:lang w:val="en-US"/>
        </w:rPr>
        <w:t>is</w:t>
      </w:r>
      <w:proofErr w:type="gramEnd"/>
      <w:r w:rsidRPr="00136D42">
        <w:rPr>
          <w:b/>
          <w:lang w:val="en-US"/>
        </w:rPr>
        <w:t xml:space="preserve"> supported by a large body of experimental data and experience in ___ studies.</w:t>
      </w:r>
    </w:p>
    <w:p w:rsidR="00000000" w:rsidRPr="00136D42" w:rsidRDefault="00426933" w:rsidP="00136D42">
      <w:pPr>
        <w:numPr>
          <w:ilvl w:val="0"/>
          <w:numId w:val="12"/>
        </w:numPr>
        <w:rPr>
          <w:b/>
          <w:lang w:val="en-US"/>
        </w:rPr>
      </w:pPr>
      <w:r w:rsidRPr="00136D42">
        <w:rPr>
          <w:b/>
          <w:lang w:val="en-US"/>
        </w:rPr>
        <w:t xml:space="preserve">Adoptive cell transfer ( ACT) </w:t>
      </w:r>
      <w:proofErr w:type="spellStart"/>
      <w:r w:rsidRPr="00136D42">
        <w:rPr>
          <w:b/>
          <w:lang w:val="en-US"/>
        </w:rPr>
        <w:t>imu</w:t>
      </w:r>
      <w:r w:rsidRPr="00136D42">
        <w:rPr>
          <w:b/>
          <w:lang w:val="en-US"/>
        </w:rPr>
        <w:t>notherapy</w:t>
      </w:r>
      <w:proofErr w:type="spellEnd"/>
      <w:r w:rsidRPr="00136D42">
        <w:rPr>
          <w:b/>
          <w:lang w:val="en-US"/>
        </w:rPr>
        <w:t xml:space="preserve"> is based on the ex vivo selection of </w:t>
      </w:r>
      <w:proofErr w:type="spellStart"/>
      <w:r w:rsidRPr="00136D42">
        <w:rPr>
          <w:b/>
          <w:lang w:val="en-US"/>
        </w:rPr>
        <w:t>tumour</w:t>
      </w:r>
      <w:proofErr w:type="spellEnd"/>
      <w:r w:rsidRPr="00136D42">
        <w:rPr>
          <w:b/>
          <w:lang w:val="en-US"/>
        </w:rPr>
        <w:t xml:space="preserve">-reactive lymphocytes, and their </w:t>
      </w:r>
      <w:r w:rsidRPr="00136D42">
        <w:rPr>
          <w:b/>
          <w:lang w:val="en-US"/>
        </w:rPr>
        <w:t xml:space="preserve">activation </w:t>
      </w:r>
      <w:r w:rsidRPr="00136D42">
        <w:rPr>
          <w:b/>
          <w:lang w:val="en-US"/>
        </w:rPr>
        <w:t xml:space="preserve">and numerical </w:t>
      </w:r>
      <w:r w:rsidRPr="00136D42">
        <w:rPr>
          <w:b/>
          <w:lang w:val="en-US"/>
        </w:rPr>
        <w:t>expression</w:t>
      </w:r>
      <w:r w:rsidRPr="00136D42">
        <w:rPr>
          <w:b/>
          <w:lang w:val="en-US"/>
        </w:rPr>
        <w:t xml:space="preserve">  before </w:t>
      </w:r>
      <w:r w:rsidRPr="00136D42">
        <w:rPr>
          <w:b/>
          <w:lang w:val="en-US"/>
        </w:rPr>
        <w:t xml:space="preserve">reinfusion </w:t>
      </w:r>
      <w:r w:rsidRPr="00136D42">
        <w:rPr>
          <w:b/>
          <w:lang w:val="en-US"/>
        </w:rPr>
        <w:t xml:space="preserve">to the autologous </w:t>
      </w:r>
      <w:proofErr w:type="spellStart"/>
      <w:r w:rsidRPr="00136D42">
        <w:rPr>
          <w:b/>
          <w:lang w:val="en-US"/>
        </w:rPr>
        <w:t>tumour</w:t>
      </w:r>
      <w:proofErr w:type="spellEnd"/>
      <w:r w:rsidRPr="00136D42">
        <w:rPr>
          <w:b/>
          <w:lang w:val="en-US"/>
        </w:rPr>
        <w:t xml:space="preserve">-bearing host </w:t>
      </w:r>
    </w:p>
    <w:p w:rsidR="00000000" w:rsidRPr="00136D42" w:rsidRDefault="00426933" w:rsidP="00136D42">
      <w:pPr>
        <w:numPr>
          <w:ilvl w:val="0"/>
          <w:numId w:val="12"/>
        </w:numPr>
        <w:rPr>
          <w:b/>
          <w:lang w:val="en-US"/>
        </w:rPr>
      </w:pPr>
      <w:r w:rsidRPr="00136D42">
        <w:rPr>
          <w:b/>
          <w:lang w:val="en-US"/>
        </w:rPr>
        <w:t xml:space="preserve">These findings imply that the rates of ascorbate radical </w:t>
      </w:r>
      <w:r w:rsidRPr="00136D42">
        <w:rPr>
          <w:b/>
          <w:lang w:val="en-US"/>
        </w:rPr>
        <w:t>production</w:t>
      </w:r>
      <w:r w:rsidRPr="00136D42">
        <w:rPr>
          <w:b/>
          <w:lang w:val="en-US"/>
        </w:rPr>
        <w:t xml:space="preserve"> and its recycling via </w:t>
      </w:r>
      <w:proofErr w:type="spellStart"/>
      <w:r w:rsidRPr="00136D42">
        <w:rPr>
          <w:b/>
          <w:lang w:val="en-US"/>
        </w:rPr>
        <w:t>de</w:t>
      </w:r>
      <w:r w:rsidRPr="00136D42">
        <w:rPr>
          <w:b/>
          <w:lang w:val="en-US"/>
        </w:rPr>
        <w:t>hydroascorbate</w:t>
      </w:r>
      <w:proofErr w:type="spellEnd"/>
      <w:r w:rsidRPr="00136D42">
        <w:rPr>
          <w:b/>
          <w:lang w:val="en-US"/>
        </w:rPr>
        <w:t xml:space="preserve"> reductase to replenish the ascorbate pool are equivalent at the lower irradiance, but not equivalent at higher irradiance with the rate of ascorbate radical </w:t>
      </w:r>
      <w:proofErr w:type="gramStart"/>
      <w:r w:rsidRPr="00136D42">
        <w:rPr>
          <w:b/>
          <w:lang w:val="en-US"/>
        </w:rPr>
        <w:t xml:space="preserve">production </w:t>
      </w:r>
      <w:r w:rsidRPr="00136D42">
        <w:rPr>
          <w:b/>
          <w:lang w:val="en-US"/>
        </w:rPr>
        <w:t xml:space="preserve"> exceeding</w:t>
      </w:r>
      <w:proofErr w:type="gramEnd"/>
      <w:r w:rsidRPr="00136D42">
        <w:rPr>
          <w:b/>
          <w:lang w:val="en-US"/>
        </w:rPr>
        <w:t xml:space="preserve"> its recycling back to ascorbate. </w:t>
      </w:r>
    </w:p>
    <w:p w:rsidR="00136D42" w:rsidRPr="00136D42" w:rsidRDefault="00136D42" w:rsidP="00136D42">
      <w:pPr>
        <w:numPr>
          <w:ilvl w:val="0"/>
          <w:numId w:val="12"/>
        </w:numPr>
        <w:rPr>
          <w:b/>
          <w:lang w:val="en-US"/>
        </w:rPr>
      </w:pPr>
      <w:r w:rsidRPr="00136D42">
        <w:rPr>
          <w:b/>
          <w:lang w:val="en-US"/>
        </w:rPr>
        <w:t>Deregulation of physiologic microRNA (</w:t>
      </w:r>
      <w:proofErr w:type="spellStart"/>
      <w:r w:rsidRPr="00136D42">
        <w:rPr>
          <w:b/>
          <w:lang w:val="en-US"/>
        </w:rPr>
        <w:t>miR</w:t>
      </w:r>
      <w:proofErr w:type="spellEnd"/>
      <w:r w:rsidRPr="00136D42">
        <w:rPr>
          <w:b/>
          <w:lang w:val="en-US"/>
        </w:rPr>
        <w:t xml:space="preserve">) activity has been shown to play an important role in tumor initiation and progression, inducing </w:t>
      </w:r>
      <w:proofErr w:type="spellStart"/>
      <w:r w:rsidRPr="00136D42">
        <w:rPr>
          <w:b/>
          <w:lang w:val="en-US"/>
        </w:rPr>
        <w:t>gilomagnesis</w:t>
      </w:r>
      <w:proofErr w:type="spellEnd"/>
      <w:r w:rsidRPr="00136D42">
        <w:rPr>
          <w:b/>
          <w:lang w:val="en-US"/>
        </w:rPr>
        <w:t xml:space="preserve">. Therefore, molecular species that can regulate </w:t>
      </w:r>
      <w:proofErr w:type="spellStart"/>
      <w:r w:rsidRPr="00136D42">
        <w:rPr>
          <w:b/>
          <w:lang w:val="en-US"/>
        </w:rPr>
        <w:t>miR</w:t>
      </w:r>
      <w:proofErr w:type="spellEnd"/>
      <w:r w:rsidRPr="00136D42">
        <w:rPr>
          <w:b/>
          <w:lang w:val="en-US"/>
        </w:rPr>
        <w:t xml:space="preserve"> activity on their target RNAs without affecting the expression of relevant mature </w:t>
      </w:r>
      <w:proofErr w:type="spellStart"/>
      <w:r w:rsidRPr="00136D42">
        <w:rPr>
          <w:b/>
          <w:lang w:val="en-US"/>
        </w:rPr>
        <w:t>miRs</w:t>
      </w:r>
      <w:proofErr w:type="spellEnd"/>
      <w:r w:rsidRPr="00136D42">
        <w:rPr>
          <w:b/>
          <w:lang w:val="en-US"/>
        </w:rPr>
        <w:t xml:space="preserve"> may play equally relevant roles in cancer.</w:t>
      </w:r>
    </w:p>
    <w:p w:rsidR="00000000" w:rsidRPr="00136D42" w:rsidRDefault="00426933" w:rsidP="00136D42">
      <w:pPr>
        <w:numPr>
          <w:ilvl w:val="0"/>
          <w:numId w:val="12"/>
        </w:numPr>
        <w:rPr>
          <w:b/>
          <w:lang w:val="en-US"/>
        </w:rPr>
      </w:pPr>
      <w:r w:rsidRPr="00136D42">
        <w:rPr>
          <w:b/>
          <w:lang w:val="en-US"/>
        </w:rPr>
        <w:t xml:space="preserve">A special case of this general issue is the problem of the origin and </w:t>
      </w:r>
      <w:r w:rsidRPr="00136D42">
        <w:rPr>
          <w:b/>
          <w:lang w:val="en-US"/>
        </w:rPr>
        <w:t xml:space="preserve">disambiguation of syntactic ambiguity </w:t>
      </w:r>
      <w:r w:rsidRPr="00136D42">
        <w:rPr>
          <w:b/>
          <w:lang w:val="en-US"/>
        </w:rPr>
        <w:t>in the language.</w:t>
      </w:r>
    </w:p>
    <w:p w:rsidR="00000000" w:rsidRPr="00136D42" w:rsidRDefault="00426933" w:rsidP="00136D42">
      <w:pPr>
        <w:numPr>
          <w:ilvl w:val="0"/>
          <w:numId w:val="12"/>
        </w:numPr>
        <w:rPr>
          <w:b/>
          <w:lang w:val="en-US"/>
        </w:rPr>
      </w:pPr>
      <w:r w:rsidRPr="00136D42">
        <w:rPr>
          <w:b/>
          <w:lang w:val="en-US"/>
        </w:rPr>
        <w:t>However the parameters of saccades and fixations indirectly represent the brain language processes because they are closely related with cognitive functions (attention, memory, letter pattern recog</w:t>
      </w:r>
      <w:r w:rsidRPr="00136D42">
        <w:rPr>
          <w:b/>
          <w:lang w:val="en-US"/>
        </w:rPr>
        <w:t xml:space="preserve">nition, decision making) providing the </w:t>
      </w:r>
      <w:r w:rsidRPr="00136D42">
        <w:rPr>
          <w:b/>
          <w:lang w:val="en-US"/>
        </w:rPr>
        <w:t xml:space="preserve">recognition and comprehension </w:t>
      </w:r>
      <w:r w:rsidRPr="00136D42">
        <w:rPr>
          <w:b/>
          <w:lang w:val="en-US"/>
        </w:rPr>
        <w:t>of written language (Cl</w:t>
      </w:r>
      <w:r w:rsidRPr="00136D42">
        <w:rPr>
          <w:b/>
          <w:lang w:val="en-US"/>
        </w:rPr>
        <w:t>ifton et al., 2007).</w:t>
      </w:r>
    </w:p>
    <w:p w:rsidR="00000000" w:rsidRPr="00136D42" w:rsidRDefault="00426933" w:rsidP="00136D42">
      <w:pPr>
        <w:numPr>
          <w:ilvl w:val="0"/>
          <w:numId w:val="12"/>
        </w:numPr>
        <w:rPr>
          <w:b/>
          <w:lang w:val="en-US"/>
        </w:rPr>
      </w:pPr>
      <w:r w:rsidRPr="00136D42">
        <w:rPr>
          <w:b/>
          <w:lang w:val="en-US"/>
        </w:rPr>
        <w:t xml:space="preserve">The process of </w:t>
      </w:r>
      <w:r w:rsidRPr="00136D42">
        <w:rPr>
          <w:b/>
          <w:lang w:val="en-US"/>
        </w:rPr>
        <w:t xml:space="preserve">recognition </w:t>
      </w:r>
      <w:r w:rsidRPr="00136D42">
        <w:rPr>
          <w:b/>
          <w:lang w:val="en-US"/>
        </w:rPr>
        <w:t>of letters that comprise morphemes and words occurs during the fixations.</w:t>
      </w:r>
    </w:p>
    <w:p w:rsidR="00136D42" w:rsidRDefault="00136D42" w:rsidP="00136D42">
      <w:pPr>
        <w:rPr>
          <w:b/>
          <w:lang w:val="en-US"/>
        </w:rPr>
      </w:pPr>
      <w:r w:rsidRPr="00136D42">
        <w:rPr>
          <w:b/>
        </w:rPr>
        <w:lastRenderedPageBreak/>
        <w:drawing>
          <wp:inline distT="0" distB="0" distL="0" distR="0" wp14:anchorId="1280840B" wp14:editId="675655B6">
            <wp:extent cx="5940425" cy="3929423"/>
            <wp:effectExtent l="0" t="0" r="3175" b="0"/>
            <wp:docPr id="4" name="Рисунок 3" descr="еутыуы-3"/>
            <wp:cNvGraphicFramePr/>
            <a:graphic xmlns:a="http://schemas.openxmlformats.org/drawingml/2006/main">
              <a:graphicData uri="http://schemas.openxmlformats.org/drawingml/2006/picture">
                <pic:pic xmlns:pic="http://schemas.openxmlformats.org/drawingml/2006/picture">
                  <pic:nvPicPr>
                    <pic:cNvPr id="4" name="Рисунок 3" descr="еутыуы-3"/>
                    <pic:cNvPicPr/>
                  </pic:nvPicPr>
                  <pic:blipFill>
                    <a:blip r:embed="rId7">
                      <a:extLst>
                        <a:ext uri="{28A0092B-C50C-407E-A947-70E740481C1C}">
                          <a14:useLocalDpi xmlns:a14="http://schemas.microsoft.com/office/drawing/2010/main" val="0"/>
                        </a:ext>
                      </a:extLst>
                    </a:blip>
                    <a:srcRect l="12277" t="51570" r="19133" b="17017"/>
                    <a:stretch>
                      <a:fillRect/>
                    </a:stretch>
                  </pic:blipFill>
                  <pic:spPr bwMode="auto">
                    <a:xfrm>
                      <a:off x="0" y="0"/>
                      <a:ext cx="5940425" cy="3929423"/>
                    </a:xfrm>
                    <a:prstGeom prst="rect">
                      <a:avLst/>
                    </a:prstGeom>
                    <a:noFill/>
                    <a:ln>
                      <a:noFill/>
                    </a:ln>
                  </pic:spPr>
                </pic:pic>
              </a:graphicData>
            </a:graphic>
          </wp:inline>
        </w:drawing>
      </w:r>
    </w:p>
    <w:p w:rsidR="00136D42" w:rsidRPr="00136D42" w:rsidRDefault="00136D42" w:rsidP="00136D42">
      <w:pPr>
        <w:jc w:val="both"/>
        <w:rPr>
          <w:rFonts w:ascii="Calibri" w:eastAsia="Calibri" w:hAnsi="Calibri" w:cs="Times New Roman"/>
          <w:b/>
          <w:i/>
          <w:sz w:val="36"/>
          <w:szCs w:val="36"/>
          <w:u w:val="single"/>
        </w:rPr>
      </w:pPr>
      <w:r>
        <w:rPr>
          <w:rFonts w:ascii="Calibri" w:eastAsia="Calibri" w:hAnsi="Calibri" w:cs="Times New Roman"/>
          <w:b/>
          <w:i/>
          <w:sz w:val="36"/>
          <w:szCs w:val="36"/>
          <w:u w:val="single"/>
          <w:lang w:val="en-US"/>
        </w:rPr>
        <w:t xml:space="preserve"> </w:t>
      </w:r>
      <w:r>
        <w:rPr>
          <w:rFonts w:ascii="Calibri" w:eastAsia="Calibri" w:hAnsi="Calibri" w:cs="Times New Roman"/>
          <w:b/>
          <w:i/>
          <w:sz w:val="36"/>
          <w:szCs w:val="36"/>
          <w:u w:val="single"/>
        </w:rPr>
        <w:t xml:space="preserve">Употребление времен в статьях </w:t>
      </w:r>
    </w:p>
    <w:p w:rsidR="00136D42" w:rsidRPr="00136D42" w:rsidRDefault="00136D42" w:rsidP="00136D42">
      <w:pPr>
        <w:jc w:val="both"/>
        <w:rPr>
          <w:rFonts w:ascii="Calibri" w:eastAsia="Calibri" w:hAnsi="Calibri" w:cs="Times New Roman"/>
          <w:b/>
          <w:i/>
          <w:sz w:val="36"/>
          <w:szCs w:val="36"/>
          <w:u w:val="single"/>
          <w:lang w:val="en-US"/>
        </w:rPr>
      </w:pPr>
      <w:r w:rsidRPr="00136D42">
        <w:rPr>
          <w:rFonts w:ascii="Calibri" w:eastAsia="Calibri" w:hAnsi="Calibri" w:cs="Times New Roman"/>
          <w:b/>
          <w:i/>
          <w:sz w:val="36"/>
          <w:szCs w:val="36"/>
          <w:u w:val="single"/>
          <w:lang w:val="en-US"/>
        </w:rPr>
        <w:t xml:space="preserve">Present simple –functions in academic writing </w:t>
      </w:r>
    </w:p>
    <w:p w:rsidR="00136D42" w:rsidRPr="00136D42" w:rsidRDefault="00136D42" w:rsidP="00136D42">
      <w:pPr>
        <w:numPr>
          <w:ilvl w:val="0"/>
          <w:numId w:val="16"/>
        </w:numPr>
        <w:contextualSpacing/>
        <w:jc w:val="both"/>
        <w:rPr>
          <w:rFonts w:ascii="Calibri" w:eastAsia="Calibri" w:hAnsi="Calibri" w:cs="Times New Roman"/>
          <w:b/>
          <w:sz w:val="28"/>
          <w:szCs w:val="28"/>
          <w:lang w:val="en-US"/>
        </w:rPr>
      </w:pPr>
      <w:r w:rsidRPr="00136D42">
        <w:rPr>
          <w:rFonts w:ascii="Calibri" w:eastAsia="Calibri" w:hAnsi="Calibri" w:cs="Times New Roman"/>
          <w:b/>
          <w:sz w:val="28"/>
          <w:szCs w:val="28"/>
          <w:lang w:val="en-US"/>
        </w:rPr>
        <w:t>_________________________________________</w:t>
      </w:r>
    </w:p>
    <w:p w:rsidR="00136D42" w:rsidRPr="00136D42" w:rsidRDefault="00136D42" w:rsidP="00136D42">
      <w:pPr>
        <w:ind w:left="720"/>
        <w:contextualSpacing/>
        <w:jc w:val="both"/>
        <w:rPr>
          <w:rFonts w:ascii="Calibri" w:eastAsia="Calibri" w:hAnsi="Calibri" w:cs="Times New Roman"/>
          <w:b/>
          <w:sz w:val="28"/>
          <w:szCs w:val="28"/>
          <w:lang w:val="en-US"/>
        </w:rPr>
      </w:pPr>
      <w:r w:rsidRPr="00136D42">
        <w:rPr>
          <w:rFonts w:ascii="Calibri" w:eastAsia="Calibri" w:hAnsi="Calibri" w:cs="Minion Pro"/>
          <w:color w:val="000000"/>
          <w:sz w:val="18"/>
          <w:szCs w:val="18"/>
          <w:lang w:val="en-US"/>
        </w:rPr>
        <w:t xml:space="preserve">In this Review, </w:t>
      </w:r>
      <w:r w:rsidRPr="00136D42">
        <w:rPr>
          <w:rFonts w:ascii="Calibri" w:eastAsia="Calibri" w:hAnsi="Calibri" w:cs="Minion Pro"/>
          <w:i/>
          <w:color w:val="000000"/>
          <w:sz w:val="18"/>
          <w:szCs w:val="18"/>
          <w:u w:val="single"/>
          <w:lang w:val="en-US"/>
        </w:rPr>
        <w:t>we focus on</w:t>
      </w:r>
      <w:r w:rsidRPr="00136D42">
        <w:rPr>
          <w:rFonts w:ascii="Calibri" w:eastAsia="Calibri" w:hAnsi="Calibri" w:cs="Minion Pro"/>
          <w:color w:val="000000"/>
          <w:sz w:val="18"/>
          <w:szCs w:val="18"/>
          <w:lang w:val="en-US"/>
        </w:rPr>
        <w:t xml:space="preserve"> new research in the areas of developmental symbioses and developmental plastic</w:t>
      </w:r>
      <w:r w:rsidRPr="00136D42">
        <w:rPr>
          <w:rFonts w:ascii="Calibri" w:eastAsia="Calibri" w:hAnsi="Calibri" w:cs="Minion Pro"/>
          <w:color w:val="000000"/>
          <w:sz w:val="18"/>
          <w:szCs w:val="18"/>
          <w:lang w:val="en-US"/>
        </w:rPr>
        <w:softHyphen/>
        <w:t xml:space="preserve">ity, and highlight the importance of these phenomena in evolution. </w:t>
      </w:r>
      <w:r w:rsidRPr="00136D42">
        <w:rPr>
          <w:rFonts w:ascii="Calibri" w:eastAsia="Calibri" w:hAnsi="Calibri" w:cs="Minion Pro"/>
          <w:color w:val="000000"/>
          <w:sz w:val="18"/>
          <w:szCs w:val="18"/>
          <w:u w:val="single"/>
          <w:lang w:val="en-US"/>
        </w:rPr>
        <w:t>We do not deal extensively</w:t>
      </w:r>
      <w:r w:rsidRPr="00136D42">
        <w:rPr>
          <w:rFonts w:ascii="Calibri" w:eastAsia="Calibri" w:hAnsi="Calibri" w:cs="Minion Pro"/>
          <w:color w:val="000000"/>
          <w:sz w:val="18"/>
          <w:szCs w:val="18"/>
          <w:lang w:val="en-US"/>
        </w:rPr>
        <w:t xml:space="preserve"> with environmen</w:t>
      </w:r>
      <w:r w:rsidRPr="00136D42">
        <w:rPr>
          <w:rFonts w:ascii="Calibri" w:eastAsia="Calibri" w:hAnsi="Calibri" w:cs="Minion Pro"/>
          <w:color w:val="000000"/>
          <w:sz w:val="18"/>
          <w:szCs w:val="18"/>
          <w:lang w:val="en-US"/>
        </w:rPr>
        <w:softHyphen/>
        <w:t xml:space="preserve">tally induced </w:t>
      </w:r>
      <w:proofErr w:type="spellStart"/>
      <w:r w:rsidRPr="00136D42">
        <w:rPr>
          <w:rFonts w:ascii="Calibri" w:eastAsia="Calibri" w:hAnsi="Calibri" w:cs="Minion Pro"/>
          <w:color w:val="000000"/>
          <w:sz w:val="18"/>
          <w:szCs w:val="18"/>
          <w:lang w:val="en-US"/>
        </w:rPr>
        <w:t>epiallelic</w:t>
      </w:r>
      <w:proofErr w:type="spellEnd"/>
      <w:r w:rsidRPr="00136D42">
        <w:rPr>
          <w:rFonts w:ascii="Calibri" w:eastAsia="Calibri" w:hAnsi="Calibri" w:cs="Minion Pro"/>
          <w:color w:val="000000"/>
          <w:sz w:val="18"/>
          <w:szCs w:val="18"/>
          <w:lang w:val="en-US"/>
        </w:rPr>
        <w:t xml:space="preserve"> inheritance (such as alleles differ</w:t>
      </w:r>
      <w:r w:rsidRPr="00136D42">
        <w:rPr>
          <w:rFonts w:ascii="Calibri" w:eastAsia="Calibri" w:hAnsi="Calibri" w:cs="Minion Pro"/>
          <w:color w:val="000000"/>
          <w:sz w:val="18"/>
          <w:szCs w:val="18"/>
          <w:lang w:val="en-US"/>
        </w:rPr>
        <w:softHyphen/>
        <w:t>ing in DNA methylation patterns</w:t>
      </w:r>
      <w:r w:rsidRPr="00136D42">
        <w:rPr>
          <w:rFonts w:ascii="Calibri" w:eastAsia="Calibri" w:hAnsi="Calibri" w:cs="Minion Pro"/>
          <w:color w:val="000000"/>
          <w:sz w:val="10"/>
          <w:szCs w:val="10"/>
          <w:lang w:val="en-US"/>
        </w:rPr>
        <w:t>24–26</w:t>
      </w:r>
      <w:r w:rsidRPr="00136D42">
        <w:rPr>
          <w:rFonts w:ascii="Calibri" w:eastAsia="Calibri" w:hAnsi="Calibri" w:cs="Minion Pro"/>
          <w:color w:val="000000"/>
          <w:sz w:val="18"/>
          <w:szCs w:val="18"/>
          <w:lang w:val="en-US"/>
        </w:rPr>
        <w:t>) or other aspects of Eco-</w:t>
      </w:r>
      <w:proofErr w:type="spellStart"/>
      <w:r w:rsidRPr="00136D42">
        <w:rPr>
          <w:rFonts w:ascii="Calibri" w:eastAsia="Calibri" w:hAnsi="Calibri" w:cs="Minion Pro"/>
          <w:color w:val="000000"/>
          <w:sz w:val="18"/>
          <w:szCs w:val="18"/>
          <w:lang w:val="en-US"/>
        </w:rPr>
        <w:t>Evo</w:t>
      </w:r>
      <w:proofErr w:type="spellEnd"/>
      <w:r w:rsidRPr="00136D42">
        <w:rPr>
          <w:rFonts w:ascii="Calibri" w:eastAsia="Calibri" w:hAnsi="Calibri" w:cs="Minion Pro"/>
          <w:color w:val="000000"/>
          <w:sz w:val="18"/>
          <w:szCs w:val="18"/>
          <w:lang w:val="en-US"/>
        </w:rPr>
        <w:t xml:space="preserve">-Devo that are reviewed elsewhere </w:t>
      </w:r>
      <w:proofErr w:type="gramStart"/>
      <w:r w:rsidRPr="00136D42">
        <w:rPr>
          <w:rFonts w:ascii="Calibri" w:eastAsia="Calibri" w:hAnsi="Calibri" w:cs="Minion Pro"/>
          <w:color w:val="000000"/>
          <w:sz w:val="18"/>
          <w:szCs w:val="18"/>
          <w:lang w:val="en-US"/>
        </w:rPr>
        <w:t>( Am</w:t>
      </w:r>
      <w:proofErr w:type="gramEnd"/>
      <w:r w:rsidRPr="00136D42">
        <w:rPr>
          <w:rFonts w:ascii="Calibri" w:eastAsia="Calibri" w:hAnsi="Calibri" w:cs="Minion Pro"/>
          <w:color w:val="000000"/>
          <w:sz w:val="18"/>
          <w:szCs w:val="18"/>
          <w:lang w:val="en-US"/>
        </w:rPr>
        <w:t xml:space="preserve"> E)</w:t>
      </w:r>
    </w:p>
    <w:p w:rsidR="00136D42" w:rsidRPr="00136D42" w:rsidRDefault="00136D42" w:rsidP="00136D42">
      <w:pPr>
        <w:numPr>
          <w:ilvl w:val="0"/>
          <w:numId w:val="16"/>
        </w:numPr>
        <w:contextualSpacing/>
        <w:jc w:val="both"/>
        <w:rPr>
          <w:rFonts w:ascii="Calibri" w:eastAsia="Calibri" w:hAnsi="Calibri" w:cs="Times New Roman"/>
          <w:b/>
          <w:sz w:val="28"/>
          <w:szCs w:val="28"/>
          <w:lang w:val="en-US"/>
        </w:rPr>
      </w:pPr>
      <w:r w:rsidRPr="00136D42">
        <w:rPr>
          <w:rFonts w:ascii="Calibri" w:eastAsia="Calibri" w:hAnsi="Calibri" w:cs="Times New Roman"/>
          <w:b/>
          <w:sz w:val="28"/>
          <w:szCs w:val="28"/>
          <w:lang w:val="en-US"/>
        </w:rPr>
        <w:t xml:space="preserve"> ___________________________________________</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sz w:val="18"/>
          <w:szCs w:val="18"/>
          <w:lang w:val="en-US" w:eastAsia="ru-RU"/>
        </w:rPr>
      </w:pPr>
      <w:r w:rsidRPr="00136D42">
        <w:rPr>
          <w:rFonts w:ascii="StempelGaramond-Roman" w:eastAsia="Calibri" w:hAnsi="StempelGaramond-Roman" w:cs="StempelGaramond-Roman"/>
          <w:sz w:val="18"/>
          <w:szCs w:val="18"/>
          <w:lang w:val="en-US" w:eastAsia="ru-RU"/>
        </w:rPr>
        <w:t xml:space="preserve">The storage of four oxidizing equivalents </w:t>
      </w:r>
      <w:r w:rsidRPr="00136D42">
        <w:rPr>
          <w:rFonts w:ascii="StempelGaramond-Roman" w:eastAsia="Calibri" w:hAnsi="StempelGaramond-Roman" w:cs="StempelGaramond-Roman"/>
          <w:sz w:val="18"/>
          <w:szCs w:val="18"/>
          <w:u w:val="single"/>
          <w:lang w:val="en-US" w:eastAsia="ru-RU"/>
        </w:rPr>
        <w:t>is accomplished</w:t>
      </w:r>
      <w:r w:rsidRPr="00136D42">
        <w:rPr>
          <w:rFonts w:ascii="StempelGaramond-Roman" w:eastAsia="Calibri" w:hAnsi="StempelGaramond-Roman" w:cs="StempelGaramond-Roman"/>
          <w:sz w:val="18"/>
          <w:szCs w:val="18"/>
          <w:lang w:val="en-US" w:eastAsia="ru-RU"/>
        </w:rPr>
        <w:t xml:space="preserve"> by the four </w:t>
      </w:r>
      <w:proofErr w:type="spellStart"/>
      <w:r w:rsidRPr="00136D42">
        <w:rPr>
          <w:rFonts w:ascii="StempelGaramond-Roman" w:eastAsia="Calibri" w:hAnsi="StempelGaramond-Roman" w:cs="StempelGaramond-Roman"/>
          <w:sz w:val="18"/>
          <w:szCs w:val="18"/>
          <w:lang w:val="en-US" w:eastAsia="ru-RU"/>
        </w:rPr>
        <w:t>Mn</w:t>
      </w:r>
      <w:proofErr w:type="spellEnd"/>
      <w:r w:rsidRPr="00136D42">
        <w:rPr>
          <w:rFonts w:ascii="StempelGaramond-Roman" w:eastAsia="Calibri" w:hAnsi="StempelGaramond-Roman" w:cs="StempelGaramond-Roman"/>
          <w:sz w:val="18"/>
          <w:szCs w:val="18"/>
          <w:lang w:val="en-US" w:eastAsia="ru-RU"/>
        </w:rPr>
        <w:t xml:space="preserve"> ions that give up electrons to P680</w:t>
      </w:r>
      <w:r w:rsidRPr="00136D42">
        <w:rPr>
          <w:rFonts w:ascii="MTSY" w:eastAsia="MTSY" w:hAnsi="StempelGaramond-Roman" w:cs="MTSY" w:hint="eastAsia"/>
          <w:sz w:val="12"/>
          <w:szCs w:val="12"/>
          <w:lang w:val="en-US" w:eastAsia="ru-RU"/>
        </w:rPr>
        <w:t>•</w:t>
      </w:r>
      <w:r w:rsidRPr="00136D42">
        <w:rPr>
          <w:rFonts w:ascii="MTSY" w:eastAsia="MTSY" w:hAnsi="StempelGaramond-Roman" w:cs="MTSY"/>
          <w:sz w:val="12"/>
          <w:szCs w:val="12"/>
          <w:lang w:val="en-US" w:eastAsia="ru-RU"/>
        </w:rPr>
        <w:t xml:space="preserve">+ </w:t>
      </w:r>
      <w:r w:rsidRPr="00136D42">
        <w:rPr>
          <w:rFonts w:ascii="StempelGaramond-Roman" w:eastAsia="Calibri" w:hAnsi="StempelGaramond-Roman" w:cs="StempelGaramond-Roman"/>
          <w:sz w:val="18"/>
          <w:szCs w:val="18"/>
          <w:lang w:val="en-US" w:eastAsia="ru-RU"/>
        </w:rPr>
        <w:t>and</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sz w:val="18"/>
          <w:szCs w:val="18"/>
          <w:lang w:val="en-US" w:eastAsia="ru-RU"/>
        </w:rPr>
      </w:pPr>
      <w:proofErr w:type="gramStart"/>
      <w:r w:rsidRPr="00136D42">
        <w:rPr>
          <w:rFonts w:ascii="StempelGaramond-Roman" w:eastAsia="Calibri" w:hAnsi="StempelGaramond-Roman" w:cs="StempelGaramond-Roman"/>
          <w:sz w:val="18"/>
          <w:szCs w:val="18"/>
          <w:lang w:val="en-US" w:eastAsia="ru-RU"/>
        </w:rPr>
        <w:t>convert</w:t>
      </w:r>
      <w:proofErr w:type="gramEnd"/>
      <w:r w:rsidRPr="00136D42">
        <w:rPr>
          <w:rFonts w:ascii="StempelGaramond-Roman" w:eastAsia="Calibri" w:hAnsi="StempelGaramond-Roman" w:cs="StempelGaramond-Roman"/>
          <w:sz w:val="18"/>
          <w:szCs w:val="18"/>
          <w:lang w:val="en-US" w:eastAsia="ru-RU"/>
        </w:rPr>
        <w:t xml:space="preserve"> into higher </w:t>
      </w:r>
      <w:proofErr w:type="spellStart"/>
      <w:r w:rsidRPr="00136D42">
        <w:rPr>
          <w:rFonts w:ascii="StempelGaramond-Roman" w:eastAsia="Calibri" w:hAnsi="StempelGaramond-Roman" w:cs="StempelGaramond-Roman"/>
          <w:sz w:val="18"/>
          <w:szCs w:val="18"/>
          <w:lang w:val="en-US" w:eastAsia="ru-RU"/>
        </w:rPr>
        <w:t>valency</w:t>
      </w:r>
      <w:proofErr w:type="spellEnd"/>
      <w:r w:rsidRPr="00136D42">
        <w:rPr>
          <w:rFonts w:ascii="StempelGaramond-Roman" w:eastAsia="Calibri" w:hAnsi="StempelGaramond-Roman" w:cs="StempelGaramond-Roman"/>
          <w:sz w:val="18"/>
          <w:szCs w:val="18"/>
          <w:lang w:val="en-US" w:eastAsia="ru-RU"/>
        </w:rPr>
        <w:t xml:space="preserve"> states. </w:t>
      </w:r>
      <w:r w:rsidRPr="00136D42">
        <w:rPr>
          <w:rFonts w:ascii="StempelGaramond-Roman" w:eastAsia="Calibri" w:hAnsi="StempelGaramond-Roman" w:cs="StempelGaramond-Roman"/>
          <w:sz w:val="18"/>
          <w:szCs w:val="18"/>
          <w:u w:val="single"/>
          <w:lang w:val="en-US" w:eastAsia="ru-RU"/>
        </w:rPr>
        <w:t>This gives rise</w:t>
      </w:r>
      <w:r w:rsidRPr="00136D42">
        <w:rPr>
          <w:rFonts w:ascii="StempelGaramond-Roman" w:eastAsia="Calibri" w:hAnsi="StempelGaramond-Roman" w:cs="StempelGaramond-Roman"/>
          <w:sz w:val="18"/>
          <w:szCs w:val="18"/>
          <w:lang w:val="en-US" w:eastAsia="ru-RU"/>
        </w:rPr>
        <w:t xml:space="preserve"> to five intermediate S-states (S</w:t>
      </w:r>
      <w:r w:rsidRPr="00136D42">
        <w:rPr>
          <w:rFonts w:ascii="StempelGaramond-Roman" w:eastAsia="Calibri" w:hAnsi="StempelGaramond-Roman" w:cs="StempelGaramond-Roman"/>
          <w:sz w:val="12"/>
          <w:szCs w:val="12"/>
          <w:lang w:val="en-US" w:eastAsia="ru-RU"/>
        </w:rPr>
        <w:t>0</w:t>
      </w:r>
      <w:r w:rsidRPr="00136D42">
        <w:rPr>
          <w:rFonts w:ascii="StempelGaramond-Roman" w:eastAsia="Calibri" w:hAnsi="StempelGaramond-Roman" w:cs="StempelGaramond-Roman"/>
          <w:sz w:val="18"/>
          <w:szCs w:val="18"/>
          <w:lang w:val="en-US" w:eastAsia="ru-RU"/>
        </w:rPr>
        <w:t>–S</w:t>
      </w:r>
      <w:r w:rsidRPr="00136D42">
        <w:rPr>
          <w:rFonts w:ascii="StempelGaramond-Roman" w:eastAsia="Calibri" w:hAnsi="StempelGaramond-Roman" w:cs="StempelGaramond-Roman"/>
          <w:sz w:val="12"/>
          <w:szCs w:val="12"/>
          <w:lang w:val="en-US" w:eastAsia="ru-RU"/>
        </w:rPr>
        <w:t>4</w:t>
      </w:r>
      <w:r w:rsidRPr="00136D42">
        <w:rPr>
          <w:rFonts w:ascii="StempelGaramond-Roman" w:eastAsia="Calibri" w:hAnsi="StempelGaramond-Roman" w:cs="StempelGaramond-Roman"/>
          <w:sz w:val="18"/>
          <w:szCs w:val="18"/>
          <w:lang w:val="en-US" w:eastAsia="ru-RU"/>
        </w:rPr>
        <w:t>), leading to dioxygen formation</w:t>
      </w:r>
    </w:p>
    <w:p w:rsidR="00136D42" w:rsidRPr="00136D42" w:rsidRDefault="00136D42" w:rsidP="00136D42">
      <w:pPr>
        <w:ind w:left="720"/>
        <w:contextualSpacing/>
        <w:jc w:val="both"/>
        <w:rPr>
          <w:rFonts w:ascii="StempelGaramond-Roman" w:eastAsia="Calibri" w:hAnsi="StempelGaramond-Roman" w:cs="StempelGaramond-Roman"/>
          <w:sz w:val="18"/>
          <w:szCs w:val="18"/>
          <w:lang w:val="en-US" w:eastAsia="ru-RU"/>
        </w:rPr>
      </w:pPr>
      <w:proofErr w:type="gramStart"/>
      <w:r w:rsidRPr="00136D42">
        <w:rPr>
          <w:rFonts w:ascii="StempelGaramond-Roman" w:eastAsia="Calibri" w:hAnsi="StempelGaramond-Roman" w:cs="StempelGaramond-Roman"/>
          <w:sz w:val="18"/>
          <w:szCs w:val="18"/>
          <w:lang w:val="en-US" w:eastAsia="ru-RU"/>
        </w:rPr>
        <w:t>as</w:t>
      </w:r>
      <w:proofErr w:type="gramEnd"/>
      <w:r w:rsidRPr="00136D42">
        <w:rPr>
          <w:rFonts w:ascii="StempelGaramond-Roman" w:eastAsia="Calibri" w:hAnsi="StempelGaramond-Roman" w:cs="StempelGaramond-Roman"/>
          <w:sz w:val="18"/>
          <w:szCs w:val="18"/>
          <w:lang w:val="en-US" w:eastAsia="ru-RU"/>
        </w:rPr>
        <w:t xml:space="preserve"> depicted in the S-state cycle shown in Figure 4 [75,76]. </w:t>
      </w:r>
      <w:proofErr w:type="gramStart"/>
      <w:r w:rsidRPr="00136D42">
        <w:rPr>
          <w:rFonts w:ascii="StempelGaramond-Roman" w:eastAsia="Calibri" w:hAnsi="StempelGaramond-Roman" w:cs="StempelGaramond-Roman"/>
          <w:sz w:val="18"/>
          <w:szCs w:val="18"/>
          <w:lang w:val="en-US" w:eastAsia="ru-RU"/>
        </w:rPr>
        <w:t>( Br</w:t>
      </w:r>
      <w:proofErr w:type="gramEnd"/>
      <w:r w:rsidRPr="00136D42">
        <w:rPr>
          <w:rFonts w:ascii="StempelGaramond-Roman" w:eastAsia="Calibri" w:hAnsi="StempelGaramond-Roman" w:cs="StempelGaramond-Roman"/>
          <w:sz w:val="18"/>
          <w:szCs w:val="18"/>
          <w:lang w:val="en-US" w:eastAsia="ru-RU"/>
        </w:rPr>
        <w:t xml:space="preserve"> E)</w:t>
      </w:r>
    </w:p>
    <w:p w:rsidR="00136D42" w:rsidRPr="00136D42" w:rsidRDefault="00136D42" w:rsidP="00136D42">
      <w:pPr>
        <w:autoSpaceDE w:val="0"/>
        <w:autoSpaceDN w:val="0"/>
        <w:adjustRightInd w:val="0"/>
        <w:spacing w:after="0" w:line="240" w:lineRule="auto"/>
        <w:rPr>
          <w:rFonts w:ascii="AdvP42FAA2" w:eastAsia="Calibri" w:hAnsi="AdvP42FAA2" w:cs="AdvP42FAA2"/>
          <w:sz w:val="21"/>
          <w:szCs w:val="21"/>
          <w:lang w:val="en-US" w:eastAsia="ru-RU"/>
        </w:rPr>
      </w:pPr>
      <w:r w:rsidRPr="00136D42">
        <w:rPr>
          <w:rFonts w:ascii="AdvP42FAA2" w:eastAsia="Calibri" w:hAnsi="AdvP42FAA2" w:cs="AdvP42FAA2"/>
          <w:sz w:val="21"/>
          <w:szCs w:val="21"/>
          <w:lang w:val="en-US" w:eastAsia="ru-RU"/>
        </w:rPr>
        <w:t xml:space="preserve">The POU genes </w:t>
      </w:r>
      <w:r w:rsidRPr="00136D42">
        <w:rPr>
          <w:rFonts w:ascii="AdvP42FAA2" w:eastAsia="Calibri" w:hAnsi="AdvP42FAA2" w:cs="AdvP42FAA2"/>
          <w:i/>
          <w:sz w:val="21"/>
          <w:szCs w:val="21"/>
          <w:u w:val="single"/>
          <w:lang w:val="en-US" w:eastAsia="ru-RU"/>
        </w:rPr>
        <w:t>represent a large class</w:t>
      </w:r>
      <w:r w:rsidRPr="00136D42">
        <w:rPr>
          <w:rFonts w:ascii="AdvP42FAA2" w:eastAsia="Calibri" w:hAnsi="AdvP42FAA2" w:cs="AdvP42FAA2"/>
          <w:sz w:val="21"/>
          <w:szCs w:val="21"/>
          <w:lang w:val="en-US" w:eastAsia="ru-RU"/>
        </w:rPr>
        <w:t xml:space="preserve"> of DNA-binding transcription factors known for their roles in cell-type specification and developmental regulation (Ryan and Rosenfeld 1997; Phillips and </w:t>
      </w:r>
      <w:proofErr w:type="spellStart"/>
      <w:r w:rsidRPr="00136D42">
        <w:rPr>
          <w:rFonts w:ascii="AdvP42FAA2" w:eastAsia="Calibri" w:hAnsi="AdvP42FAA2" w:cs="AdvP42FAA2"/>
          <w:sz w:val="21"/>
          <w:szCs w:val="21"/>
          <w:lang w:val="en-US" w:eastAsia="ru-RU"/>
        </w:rPr>
        <w:t>Luisi</w:t>
      </w:r>
      <w:proofErr w:type="spellEnd"/>
      <w:r w:rsidRPr="00136D42">
        <w:rPr>
          <w:rFonts w:ascii="AdvP42FAA2" w:eastAsia="Calibri" w:hAnsi="AdvP42FAA2" w:cs="AdvP42FAA2"/>
          <w:sz w:val="21"/>
          <w:szCs w:val="21"/>
          <w:lang w:val="en-US" w:eastAsia="ru-RU"/>
        </w:rPr>
        <w:t xml:space="preserve"> 2000). The POU homolog </w:t>
      </w:r>
      <w:r w:rsidRPr="00136D42">
        <w:rPr>
          <w:rFonts w:ascii="AdvP444D99" w:eastAsia="Calibri" w:hAnsi="AdvP444D99" w:cs="AdvP444D99"/>
          <w:sz w:val="21"/>
          <w:szCs w:val="21"/>
          <w:lang w:val="en-US" w:eastAsia="ru-RU"/>
        </w:rPr>
        <w:t xml:space="preserve">Oct-4 </w:t>
      </w:r>
      <w:r w:rsidRPr="00136D42">
        <w:rPr>
          <w:rFonts w:ascii="AdvP42FAA2" w:eastAsia="Calibri" w:hAnsi="AdvP42FAA2" w:cs="AdvP42FAA2"/>
          <w:i/>
          <w:sz w:val="21"/>
          <w:szCs w:val="21"/>
          <w:u w:val="single"/>
          <w:lang w:val="en-US" w:eastAsia="ru-RU"/>
        </w:rPr>
        <w:t>has been extensively studied</w:t>
      </w:r>
      <w:r w:rsidRPr="00136D42">
        <w:rPr>
          <w:rFonts w:ascii="AdvP42FAA2" w:eastAsia="Calibri" w:hAnsi="AdvP42FAA2" w:cs="AdvP42FAA2"/>
          <w:sz w:val="21"/>
          <w:szCs w:val="21"/>
          <w:lang w:val="en-US" w:eastAsia="ru-RU"/>
        </w:rPr>
        <w:t>, as it is the most critical</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proofErr w:type="gramStart"/>
      <w:r w:rsidRPr="00136D42">
        <w:rPr>
          <w:rFonts w:ascii="AdvP42FAA2" w:eastAsia="Calibri" w:hAnsi="AdvP42FAA2" w:cs="AdvP42FAA2"/>
          <w:sz w:val="21"/>
          <w:szCs w:val="21"/>
          <w:lang w:val="en-US" w:eastAsia="ru-RU"/>
        </w:rPr>
        <w:t>of</w:t>
      </w:r>
      <w:proofErr w:type="gramEnd"/>
      <w:r w:rsidRPr="00136D42">
        <w:rPr>
          <w:rFonts w:ascii="AdvP42FAA2" w:eastAsia="Calibri" w:hAnsi="AdvP42FAA2" w:cs="AdvP42FAA2"/>
          <w:sz w:val="21"/>
          <w:szCs w:val="21"/>
          <w:lang w:val="en-US" w:eastAsia="ru-RU"/>
        </w:rPr>
        <w:t xml:space="preserve"> the four “Yamanaka factors” used to induce pluripotent stem cells in mammals (</w:t>
      </w:r>
      <w:proofErr w:type="spellStart"/>
      <w:r w:rsidRPr="00136D42">
        <w:rPr>
          <w:rFonts w:ascii="AdvP42FAA2" w:eastAsia="Calibri" w:hAnsi="AdvP42FAA2" w:cs="AdvP42FAA2"/>
          <w:sz w:val="21"/>
          <w:szCs w:val="21"/>
          <w:lang w:val="en-US" w:eastAsia="ru-RU"/>
        </w:rPr>
        <w:t>Niwa</w:t>
      </w:r>
      <w:proofErr w:type="spellEnd"/>
      <w:r w:rsidRPr="00136D42">
        <w:rPr>
          <w:rFonts w:ascii="AdvP42FAA2" w:eastAsia="Calibri" w:hAnsi="AdvP42FAA2" w:cs="AdvP42FAA2"/>
          <w:sz w:val="21"/>
          <w:szCs w:val="21"/>
          <w:lang w:val="en-US" w:eastAsia="ru-RU"/>
        </w:rPr>
        <w:t xml:space="preserve"> et al. 2000; Takahashi and Yamanaka 2006; Ng and </w:t>
      </w:r>
      <w:proofErr w:type="spellStart"/>
      <w:r w:rsidRPr="00136D42">
        <w:rPr>
          <w:rFonts w:ascii="AdvP42FAA2" w:eastAsia="Calibri" w:hAnsi="AdvP42FAA2" w:cs="AdvP42FAA2"/>
          <w:sz w:val="21"/>
          <w:szCs w:val="21"/>
          <w:lang w:val="en-US" w:eastAsia="ru-RU"/>
        </w:rPr>
        <w:t>Surani</w:t>
      </w:r>
      <w:proofErr w:type="spellEnd"/>
      <w:r w:rsidRPr="00136D42">
        <w:rPr>
          <w:rFonts w:ascii="AdvP42FAA2" w:eastAsia="Calibri" w:hAnsi="AdvP42FAA2" w:cs="AdvP42FAA2"/>
          <w:sz w:val="21"/>
          <w:szCs w:val="21"/>
          <w:lang w:val="en-US" w:eastAsia="ru-RU"/>
        </w:rPr>
        <w:t xml:space="preserve"> 2011). </w:t>
      </w:r>
      <w:proofErr w:type="gramStart"/>
      <w:r w:rsidRPr="00136D42">
        <w:rPr>
          <w:rFonts w:ascii="AdvP42FAA2" w:eastAsia="Calibri" w:hAnsi="AdvP42FAA2" w:cs="AdvP42FAA2"/>
          <w:sz w:val="21"/>
          <w:szCs w:val="21"/>
          <w:lang w:val="en-US" w:eastAsia="ru-RU"/>
        </w:rPr>
        <w:t xml:space="preserve">( </w:t>
      </w:r>
      <w:proofErr w:type="spellStart"/>
      <w:r w:rsidRPr="00136D42">
        <w:rPr>
          <w:rFonts w:ascii="AdvP42FAA2" w:eastAsia="Calibri" w:hAnsi="AdvP42FAA2" w:cs="AdvP42FAA2"/>
          <w:sz w:val="21"/>
          <w:szCs w:val="21"/>
          <w:lang w:val="en-US" w:eastAsia="ru-RU"/>
        </w:rPr>
        <w:t>BrE</w:t>
      </w:r>
      <w:proofErr w:type="spellEnd"/>
      <w:proofErr w:type="gramEnd"/>
      <w:r w:rsidRPr="00136D42">
        <w:rPr>
          <w:rFonts w:ascii="AdvP42FAA2" w:eastAsia="Calibri" w:hAnsi="AdvP42FAA2" w:cs="AdvP42FAA2"/>
          <w:sz w:val="21"/>
          <w:szCs w:val="21"/>
          <w:lang w:val="en-US" w:eastAsia="ru-RU"/>
        </w:rPr>
        <w:t>)</w:t>
      </w:r>
    </w:p>
    <w:p w:rsidR="00136D42" w:rsidRPr="00136D42" w:rsidRDefault="00136D42" w:rsidP="00136D42">
      <w:pPr>
        <w:ind w:left="720"/>
        <w:contextualSpacing/>
        <w:jc w:val="both"/>
        <w:rPr>
          <w:rFonts w:ascii="Calibri" w:eastAsia="Calibri" w:hAnsi="Calibri" w:cs="Times New Roman"/>
          <w:b/>
          <w:sz w:val="28"/>
          <w:szCs w:val="28"/>
          <w:lang w:val="en-US"/>
        </w:rPr>
      </w:pPr>
    </w:p>
    <w:p w:rsidR="00136D42" w:rsidRPr="00136D42" w:rsidRDefault="00136D42" w:rsidP="00136D42">
      <w:pPr>
        <w:numPr>
          <w:ilvl w:val="0"/>
          <w:numId w:val="16"/>
        </w:numPr>
        <w:contextualSpacing/>
        <w:jc w:val="both"/>
        <w:rPr>
          <w:rFonts w:ascii="Calibri" w:eastAsia="Calibri" w:hAnsi="Calibri" w:cs="Times New Roman"/>
          <w:b/>
          <w:sz w:val="28"/>
          <w:szCs w:val="28"/>
          <w:lang w:val="en-US"/>
        </w:rPr>
      </w:pPr>
      <w:r w:rsidRPr="00136D42">
        <w:rPr>
          <w:rFonts w:ascii="Calibri" w:eastAsia="Calibri" w:hAnsi="Calibri" w:cs="Times New Roman"/>
          <w:b/>
          <w:sz w:val="28"/>
          <w:szCs w:val="28"/>
          <w:lang w:val="en-US"/>
        </w:rPr>
        <w:t>____________________________________________</w:t>
      </w:r>
    </w:p>
    <w:p w:rsidR="00136D42" w:rsidRPr="00136D42" w:rsidRDefault="00136D42" w:rsidP="00136D42">
      <w:pPr>
        <w:autoSpaceDE w:val="0"/>
        <w:autoSpaceDN w:val="0"/>
        <w:adjustRightInd w:val="0"/>
        <w:spacing w:after="0" w:line="240" w:lineRule="auto"/>
        <w:ind w:left="720"/>
        <w:rPr>
          <w:rFonts w:ascii="Minion-Regular" w:eastAsia="Calibri" w:hAnsi="Minion-Regular" w:cs="Minion-Regular"/>
          <w:sz w:val="20"/>
          <w:szCs w:val="20"/>
          <w:lang w:val="en-US" w:eastAsia="ru-RU"/>
        </w:rPr>
      </w:pPr>
      <w:r w:rsidRPr="00136D42">
        <w:rPr>
          <w:rFonts w:ascii="Minion-Regular" w:eastAsia="Calibri" w:hAnsi="Minion-Regular" w:cs="Minion-Regular"/>
          <w:sz w:val="20"/>
          <w:szCs w:val="20"/>
          <w:lang w:val="en-US" w:eastAsia="ru-RU"/>
        </w:rPr>
        <w:t xml:space="preserve">Finally, the most important conclusion of this article is the need for additional investigation of different factors that will shape public perceptions about synthetic biology, its potential benefits, and its potential risks.  </w:t>
      </w:r>
      <w:proofErr w:type="gramStart"/>
      <w:r w:rsidRPr="00136D42">
        <w:rPr>
          <w:rFonts w:ascii="Minion-Regular" w:eastAsia="Calibri" w:hAnsi="Minion-Regular" w:cs="Minion-Regular"/>
          <w:sz w:val="20"/>
          <w:szCs w:val="20"/>
          <w:lang w:val="en-US" w:eastAsia="ru-RU"/>
        </w:rPr>
        <w:t>( Br</w:t>
      </w:r>
      <w:proofErr w:type="gramEnd"/>
      <w:r w:rsidRPr="00136D42">
        <w:rPr>
          <w:rFonts w:ascii="Minion-Regular" w:eastAsia="Calibri" w:hAnsi="Minion-Regular" w:cs="Minion-Regular"/>
          <w:sz w:val="20"/>
          <w:szCs w:val="20"/>
          <w:lang w:val="en-US" w:eastAsia="ru-RU"/>
        </w:rPr>
        <w:t xml:space="preserve"> E)</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r w:rsidRPr="00136D42">
        <w:rPr>
          <w:rFonts w:ascii="StempelGaramond-Roman" w:eastAsia="Calibri" w:hAnsi="StempelGaramond-Roman" w:cs="StempelGaramond-Roman"/>
          <w:sz w:val="18"/>
          <w:szCs w:val="18"/>
          <w:lang w:val="en-US" w:eastAsia="ru-RU"/>
        </w:rPr>
        <w:t>It remains to be seen whether such an assignment is correct, but there are several experimental observations suggesting</w:t>
      </w:r>
    </w:p>
    <w:p w:rsidR="00136D42" w:rsidRPr="00136D42" w:rsidRDefault="00136D42" w:rsidP="00136D42">
      <w:pPr>
        <w:autoSpaceDE w:val="0"/>
        <w:autoSpaceDN w:val="0"/>
        <w:adjustRightInd w:val="0"/>
        <w:spacing w:after="0" w:line="240" w:lineRule="auto"/>
        <w:rPr>
          <w:rFonts w:ascii="Minion-Regular" w:eastAsia="Calibri" w:hAnsi="Minion-Regular" w:cs="Minion-Regular"/>
          <w:sz w:val="20"/>
          <w:szCs w:val="20"/>
          <w:lang w:val="en-US" w:eastAsia="ru-RU"/>
        </w:rPr>
      </w:pPr>
      <w:proofErr w:type="gramStart"/>
      <w:r w:rsidRPr="00136D42">
        <w:rPr>
          <w:rFonts w:ascii="StempelGaramond-Roman" w:eastAsia="Calibri" w:hAnsi="StempelGaramond-Roman" w:cs="StempelGaramond-Roman"/>
          <w:sz w:val="18"/>
          <w:szCs w:val="18"/>
          <w:lang w:val="en-US" w:eastAsia="ru-RU"/>
        </w:rPr>
        <w:t>that</w:t>
      </w:r>
      <w:proofErr w:type="gramEnd"/>
      <w:r w:rsidRPr="00136D42">
        <w:rPr>
          <w:rFonts w:ascii="StempelGaramond-Roman" w:eastAsia="Calibri" w:hAnsi="StempelGaramond-Roman" w:cs="StempelGaramond-Roman"/>
          <w:sz w:val="18"/>
          <w:szCs w:val="18"/>
          <w:lang w:val="en-US" w:eastAsia="ru-RU"/>
        </w:rPr>
        <w:t xml:space="preserve"> this anion is a cofactor for the water-splitting reaction of PSII [88–91]. </w:t>
      </w:r>
      <w:proofErr w:type="gramStart"/>
      <w:r w:rsidRPr="00136D42">
        <w:rPr>
          <w:rFonts w:ascii="StempelGaramond-Roman" w:eastAsia="Calibri" w:hAnsi="StempelGaramond-Roman" w:cs="StempelGaramond-Roman"/>
          <w:sz w:val="18"/>
          <w:szCs w:val="18"/>
          <w:lang w:val="en-US" w:eastAsia="ru-RU"/>
        </w:rPr>
        <w:t>( Br</w:t>
      </w:r>
      <w:proofErr w:type="gramEnd"/>
      <w:r w:rsidRPr="00136D42">
        <w:rPr>
          <w:rFonts w:ascii="StempelGaramond-Roman" w:eastAsia="Calibri" w:hAnsi="StempelGaramond-Roman" w:cs="StempelGaramond-Roman"/>
          <w:sz w:val="18"/>
          <w:szCs w:val="18"/>
          <w:lang w:val="en-US" w:eastAsia="ru-RU"/>
        </w:rPr>
        <w:t xml:space="preserve"> E) </w:t>
      </w:r>
    </w:p>
    <w:p w:rsidR="00136D42" w:rsidRPr="00136D42" w:rsidRDefault="00136D42" w:rsidP="00136D42">
      <w:pPr>
        <w:numPr>
          <w:ilvl w:val="0"/>
          <w:numId w:val="16"/>
        </w:numPr>
        <w:autoSpaceDE w:val="0"/>
        <w:autoSpaceDN w:val="0"/>
        <w:adjustRightInd w:val="0"/>
        <w:spacing w:after="0" w:line="240" w:lineRule="auto"/>
        <w:rPr>
          <w:rFonts w:ascii="Calibri" w:eastAsia="Calibri" w:hAnsi="Calibri" w:cs="Times New Roman"/>
          <w:b/>
          <w:i/>
          <w:sz w:val="28"/>
          <w:szCs w:val="28"/>
          <w:lang w:val="en-US"/>
        </w:rPr>
      </w:pPr>
      <w:r w:rsidRPr="00136D42">
        <w:rPr>
          <w:rFonts w:ascii="Minion-Regular" w:eastAsia="Calibri" w:hAnsi="Minion-Regular" w:cs="Minion-Regular"/>
          <w:b/>
          <w:i/>
          <w:sz w:val="28"/>
          <w:szCs w:val="28"/>
          <w:lang w:val="en-US" w:eastAsia="ru-RU"/>
        </w:rPr>
        <w:t>_________________________________</w:t>
      </w:r>
    </w:p>
    <w:p w:rsidR="00136D42" w:rsidRPr="00136D42" w:rsidRDefault="00136D42" w:rsidP="00136D42">
      <w:pPr>
        <w:autoSpaceDE w:val="0"/>
        <w:autoSpaceDN w:val="0"/>
        <w:adjustRightInd w:val="0"/>
        <w:spacing w:after="0" w:line="240" w:lineRule="auto"/>
        <w:ind w:left="720"/>
        <w:rPr>
          <w:rFonts w:ascii="Calibri" w:eastAsia="Calibri" w:hAnsi="Calibri" w:cs="Times New Roman"/>
          <w:b/>
          <w:i/>
          <w:sz w:val="28"/>
          <w:szCs w:val="28"/>
          <w:lang w:val="en-US"/>
        </w:rPr>
      </w:pP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r w:rsidRPr="00136D42">
        <w:rPr>
          <w:rFonts w:ascii="Minion-Regular" w:eastAsia="Calibri" w:hAnsi="Minion-Regular" w:cs="Minion-Regular"/>
          <w:b/>
          <w:i/>
          <w:sz w:val="28"/>
          <w:szCs w:val="28"/>
          <w:lang w:val="en-US" w:eastAsia="ru-RU"/>
        </w:rPr>
        <w:t xml:space="preserve"> </w:t>
      </w:r>
      <w:r w:rsidRPr="00136D42">
        <w:rPr>
          <w:rFonts w:ascii="StempelGaramond-Roman" w:eastAsia="Calibri" w:hAnsi="StempelGaramond-Roman" w:cs="StempelGaramond-Roman"/>
          <w:sz w:val="18"/>
          <w:szCs w:val="18"/>
          <w:lang w:val="en-US" w:eastAsia="ru-RU"/>
        </w:rPr>
        <w:t xml:space="preserve">Higher plants and green algae </w:t>
      </w:r>
      <w:r w:rsidRPr="00136D42">
        <w:rPr>
          <w:rFonts w:ascii="StempelGaramond-Roman" w:eastAsia="Calibri" w:hAnsi="StempelGaramond-Roman" w:cs="StempelGaramond-Roman"/>
          <w:i/>
          <w:sz w:val="18"/>
          <w:szCs w:val="18"/>
          <w:u w:val="single"/>
          <w:lang w:val="en-US" w:eastAsia="ru-RU"/>
        </w:rPr>
        <w:t>do not</w:t>
      </w:r>
      <w:r w:rsidRPr="00136D42">
        <w:rPr>
          <w:rFonts w:ascii="StempelGaramond-Roman" w:eastAsia="Calibri" w:hAnsi="StempelGaramond-Roman" w:cs="StempelGaramond-Roman"/>
          <w:sz w:val="18"/>
          <w:szCs w:val="18"/>
          <w:lang w:val="en-US" w:eastAsia="ru-RU"/>
        </w:rPr>
        <w:t xml:space="preserve"> contain </w:t>
      </w:r>
      <w:proofErr w:type="spellStart"/>
      <w:r w:rsidRPr="00136D42">
        <w:rPr>
          <w:rFonts w:ascii="StempelGaramond-Roman" w:eastAsia="Calibri" w:hAnsi="StempelGaramond-Roman" w:cs="StempelGaramond-Roman"/>
          <w:sz w:val="18"/>
          <w:szCs w:val="18"/>
          <w:lang w:val="en-US" w:eastAsia="ru-RU"/>
        </w:rPr>
        <w:t>PsbU</w:t>
      </w:r>
      <w:proofErr w:type="spellEnd"/>
      <w:r w:rsidRPr="00136D42">
        <w:rPr>
          <w:rFonts w:ascii="StempelGaramond-Roman" w:eastAsia="Calibri" w:hAnsi="StempelGaramond-Roman" w:cs="StempelGaramond-Roman"/>
          <w:sz w:val="18"/>
          <w:szCs w:val="18"/>
          <w:lang w:val="en-US" w:eastAsia="ru-RU"/>
        </w:rPr>
        <w:t xml:space="preserve"> or </w:t>
      </w:r>
      <w:proofErr w:type="spellStart"/>
      <w:r w:rsidRPr="00136D42">
        <w:rPr>
          <w:rFonts w:ascii="StempelGaramond-Roman" w:eastAsia="Calibri" w:hAnsi="StempelGaramond-Roman" w:cs="StempelGaramond-Roman"/>
          <w:sz w:val="18"/>
          <w:szCs w:val="18"/>
          <w:lang w:val="en-US" w:eastAsia="ru-RU"/>
        </w:rPr>
        <w:t>PsbV</w:t>
      </w:r>
      <w:proofErr w:type="spellEnd"/>
      <w:r w:rsidRPr="00136D42">
        <w:rPr>
          <w:rFonts w:ascii="StempelGaramond-Roman" w:eastAsia="Calibri" w:hAnsi="StempelGaramond-Roman" w:cs="StempelGaramond-Roman"/>
          <w:sz w:val="18"/>
          <w:szCs w:val="18"/>
          <w:lang w:val="en-US" w:eastAsia="ru-RU"/>
        </w:rPr>
        <w:t xml:space="preserve">, but have </w:t>
      </w:r>
      <w:proofErr w:type="spellStart"/>
      <w:r w:rsidRPr="00136D42">
        <w:rPr>
          <w:rFonts w:ascii="StempelGaramond-Roman" w:eastAsia="Calibri" w:hAnsi="StempelGaramond-Roman" w:cs="StempelGaramond-Roman"/>
          <w:sz w:val="18"/>
          <w:szCs w:val="18"/>
          <w:lang w:val="en-US" w:eastAsia="ru-RU"/>
        </w:rPr>
        <w:t>PsbP</w:t>
      </w:r>
      <w:proofErr w:type="spellEnd"/>
      <w:r w:rsidRPr="00136D42">
        <w:rPr>
          <w:rFonts w:ascii="StempelGaramond-Roman" w:eastAsia="Calibri" w:hAnsi="StempelGaramond-Roman" w:cs="StempelGaramond-Roman"/>
          <w:sz w:val="18"/>
          <w:szCs w:val="18"/>
          <w:lang w:val="en-US" w:eastAsia="ru-RU"/>
        </w:rPr>
        <w:t xml:space="preserve"> and </w:t>
      </w:r>
      <w:proofErr w:type="spellStart"/>
      <w:r w:rsidRPr="00136D42">
        <w:rPr>
          <w:rFonts w:ascii="StempelGaramond-Roman" w:eastAsia="Calibri" w:hAnsi="StempelGaramond-Roman" w:cs="StempelGaramond-Roman"/>
          <w:sz w:val="18"/>
          <w:szCs w:val="18"/>
          <w:lang w:val="en-US" w:eastAsia="ru-RU"/>
        </w:rPr>
        <w:t>PsbQ</w:t>
      </w:r>
      <w:proofErr w:type="spellEnd"/>
      <w:r w:rsidRPr="00136D42">
        <w:rPr>
          <w:rFonts w:ascii="StempelGaramond-Roman" w:eastAsia="Calibri" w:hAnsi="StempelGaramond-Roman" w:cs="StempelGaramond-Roman"/>
          <w:sz w:val="18"/>
          <w:szCs w:val="18"/>
          <w:lang w:val="en-US" w:eastAsia="ru-RU"/>
        </w:rPr>
        <w:t xml:space="preserve"> as extrinsic </w:t>
      </w:r>
      <w:proofErr w:type="spellStart"/>
      <w:r w:rsidRPr="00136D42">
        <w:rPr>
          <w:rFonts w:ascii="StempelGaramond-Roman" w:eastAsia="Calibri" w:hAnsi="StempelGaramond-Roman" w:cs="StempelGaramond-Roman"/>
          <w:sz w:val="18"/>
          <w:szCs w:val="18"/>
          <w:lang w:val="en-US" w:eastAsia="ru-RU"/>
        </w:rPr>
        <w:t>lumenal</w:t>
      </w:r>
      <w:proofErr w:type="spellEnd"/>
      <w:r w:rsidRPr="00136D42">
        <w:rPr>
          <w:rFonts w:ascii="StempelGaramond-Roman" w:eastAsia="Calibri" w:hAnsi="StempelGaramond-Roman" w:cs="StempelGaramond-Roman"/>
          <w:sz w:val="18"/>
          <w:szCs w:val="18"/>
          <w:lang w:val="en-US" w:eastAsia="ru-RU"/>
        </w:rPr>
        <w:t xml:space="preserve"> proteins. </w:t>
      </w:r>
      <w:proofErr w:type="gramStart"/>
      <w:r w:rsidRPr="00136D42">
        <w:rPr>
          <w:rFonts w:ascii="StempelGaramond-Roman" w:eastAsia="Calibri" w:hAnsi="StempelGaramond-Roman" w:cs="StempelGaramond-Roman"/>
          <w:sz w:val="18"/>
          <w:szCs w:val="18"/>
          <w:lang w:val="en-US" w:eastAsia="ru-RU"/>
        </w:rPr>
        <w:t>( Br</w:t>
      </w:r>
      <w:proofErr w:type="gramEnd"/>
      <w:r w:rsidRPr="00136D42">
        <w:rPr>
          <w:rFonts w:ascii="StempelGaramond-Roman" w:eastAsia="Calibri" w:hAnsi="StempelGaramond-Roman" w:cs="StempelGaramond-Roman"/>
          <w:sz w:val="18"/>
          <w:szCs w:val="18"/>
          <w:lang w:val="en-US" w:eastAsia="ru-RU"/>
        </w:rPr>
        <w:t xml:space="preserve"> E)</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p>
    <w:p w:rsidR="00136D42" w:rsidRPr="00136D42" w:rsidRDefault="00136D42" w:rsidP="00136D42">
      <w:pPr>
        <w:numPr>
          <w:ilvl w:val="0"/>
          <w:numId w:val="16"/>
        </w:numPr>
        <w:autoSpaceDE w:val="0"/>
        <w:autoSpaceDN w:val="0"/>
        <w:adjustRightInd w:val="0"/>
        <w:spacing w:after="0" w:line="240" w:lineRule="auto"/>
        <w:rPr>
          <w:rFonts w:ascii="Calibri" w:eastAsia="Calibri" w:hAnsi="Calibri" w:cs="Times New Roman"/>
          <w:b/>
          <w:i/>
          <w:sz w:val="28"/>
          <w:szCs w:val="28"/>
          <w:lang w:val="en-US"/>
        </w:rPr>
      </w:pPr>
      <w:r w:rsidRPr="00136D42">
        <w:rPr>
          <w:rFonts w:ascii="Calibri" w:eastAsia="Calibri" w:hAnsi="Calibri" w:cs="Times New Roman"/>
          <w:b/>
          <w:i/>
          <w:sz w:val="28"/>
          <w:szCs w:val="28"/>
          <w:lang w:val="en-US"/>
        </w:rPr>
        <w:lastRenderedPageBreak/>
        <w:t>_________________________________________  [ 12]</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sz w:val="18"/>
          <w:szCs w:val="18"/>
          <w:lang w:val="en-US" w:eastAsia="ru-RU"/>
        </w:rPr>
      </w:pPr>
      <w:r w:rsidRPr="00136D42">
        <w:rPr>
          <w:rFonts w:ascii="StempelGaramond-Roman" w:eastAsia="Calibri" w:hAnsi="StempelGaramond-Roman" w:cs="StempelGaramond-Roman"/>
          <w:sz w:val="18"/>
          <w:szCs w:val="18"/>
          <w:lang w:val="en-US" w:eastAsia="ru-RU"/>
        </w:rPr>
        <w:t>The relaxation of the meta-stable S2 and S3 states to the S1 state in the dark involves recombination reactions</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sz w:val="18"/>
          <w:szCs w:val="18"/>
          <w:lang w:val="en-US" w:eastAsia="ru-RU"/>
        </w:rPr>
      </w:pPr>
      <w:proofErr w:type="gramStart"/>
      <w:r w:rsidRPr="00136D42">
        <w:rPr>
          <w:rFonts w:ascii="StempelGaramond-Roman" w:eastAsia="Calibri" w:hAnsi="StempelGaramond-Roman" w:cs="StempelGaramond-Roman"/>
          <w:sz w:val="18"/>
          <w:szCs w:val="18"/>
          <w:lang w:val="en-US" w:eastAsia="ru-RU"/>
        </w:rPr>
        <w:t>from</w:t>
      </w:r>
      <w:proofErr w:type="gramEnd"/>
      <w:r w:rsidRPr="00136D42">
        <w:rPr>
          <w:rFonts w:ascii="StempelGaramond-Roman" w:eastAsia="Calibri" w:hAnsi="StempelGaramond-Roman" w:cs="StempelGaramond-Roman"/>
          <w:sz w:val="18"/>
          <w:szCs w:val="18"/>
          <w:lang w:val="en-US" w:eastAsia="ru-RU"/>
        </w:rPr>
        <w:t xml:space="preserve"> the accepter side of PSII [26]</w:t>
      </w:r>
    </w:p>
    <w:p w:rsidR="00136D42" w:rsidRPr="00136D42" w:rsidRDefault="00136D42" w:rsidP="00136D42">
      <w:pPr>
        <w:autoSpaceDE w:val="0"/>
        <w:autoSpaceDN w:val="0"/>
        <w:adjustRightInd w:val="0"/>
        <w:spacing w:after="0" w:line="240" w:lineRule="auto"/>
        <w:ind w:left="720"/>
        <w:rPr>
          <w:rFonts w:ascii="Calibri" w:eastAsia="Calibri" w:hAnsi="Calibri" w:cs="Times New Roman"/>
          <w:b/>
          <w:i/>
          <w:sz w:val="28"/>
          <w:szCs w:val="28"/>
          <w:lang w:val="en-US"/>
        </w:rPr>
      </w:pPr>
    </w:p>
    <w:p w:rsidR="00136D42" w:rsidRPr="00136D42" w:rsidRDefault="00136D42" w:rsidP="00136D42">
      <w:pPr>
        <w:numPr>
          <w:ilvl w:val="0"/>
          <w:numId w:val="16"/>
        </w:numPr>
        <w:autoSpaceDE w:val="0"/>
        <w:autoSpaceDN w:val="0"/>
        <w:adjustRightInd w:val="0"/>
        <w:spacing w:after="0" w:line="240" w:lineRule="auto"/>
        <w:rPr>
          <w:rFonts w:ascii="Calibri" w:eastAsia="Calibri" w:hAnsi="Calibri" w:cs="Times New Roman"/>
          <w:b/>
          <w:i/>
          <w:sz w:val="28"/>
          <w:szCs w:val="28"/>
          <w:lang w:val="en-US"/>
        </w:rPr>
      </w:pPr>
      <w:r w:rsidRPr="00136D42">
        <w:rPr>
          <w:rFonts w:ascii="Calibri" w:eastAsia="Calibri" w:hAnsi="Calibri" w:cs="Times New Roman"/>
          <w:b/>
          <w:i/>
          <w:sz w:val="28"/>
          <w:szCs w:val="28"/>
          <w:lang w:val="en-US"/>
        </w:rPr>
        <w:t>____________________________________________</w:t>
      </w:r>
    </w:p>
    <w:p w:rsidR="00136D42" w:rsidRPr="00136D42" w:rsidRDefault="00136D42" w:rsidP="00136D42">
      <w:pPr>
        <w:ind w:left="720"/>
        <w:contextualSpacing/>
        <w:rPr>
          <w:rFonts w:ascii="StempelGaramond-Roman" w:eastAsia="Calibri" w:hAnsi="StempelGaramond-Roman" w:cs="StempelGaramond-Roman"/>
          <w:sz w:val="18"/>
          <w:szCs w:val="18"/>
          <w:lang w:val="en-US" w:eastAsia="ru-RU"/>
        </w:rPr>
      </w:pPr>
      <w:r w:rsidRPr="00136D42">
        <w:rPr>
          <w:rFonts w:ascii="StempelGaramond-Roman" w:eastAsia="Calibri" w:hAnsi="StempelGaramond-Roman" w:cs="StempelGaramond-Roman"/>
          <w:sz w:val="18"/>
          <w:szCs w:val="18"/>
          <w:lang w:val="en-US" w:eastAsia="ru-RU"/>
        </w:rPr>
        <w:t>It seems to me that…</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r w:rsidRPr="00136D42">
        <w:rPr>
          <w:rFonts w:ascii="StempelGaramond-Roman" w:eastAsia="Calibri" w:hAnsi="StempelGaramond-Roman" w:cs="StempelGaramond-Roman"/>
          <w:sz w:val="18"/>
          <w:szCs w:val="18"/>
          <w:lang w:val="en-US" w:eastAsia="ru-RU"/>
        </w:rPr>
        <w:t xml:space="preserve">There is, however, a suggestion that the </w:t>
      </w:r>
      <w:proofErr w:type="spellStart"/>
      <w:r w:rsidRPr="00136D42">
        <w:rPr>
          <w:rFonts w:ascii="StempelGaramond-Roman" w:eastAsia="Calibri" w:hAnsi="StempelGaramond-Roman" w:cs="StempelGaramond-Roman"/>
          <w:sz w:val="18"/>
          <w:szCs w:val="18"/>
          <w:lang w:val="en-US" w:eastAsia="ru-RU"/>
        </w:rPr>
        <w:t>PsbP</w:t>
      </w:r>
      <w:proofErr w:type="spellEnd"/>
      <w:r w:rsidRPr="00136D42">
        <w:rPr>
          <w:rFonts w:ascii="StempelGaramond-Roman" w:eastAsia="Calibri" w:hAnsi="StempelGaramond-Roman" w:cs="StempelGaramond-Roman"/>
          <w:sz w:val="18"/>
          <w:szCs w:val="18"/>
          <w:lang w:val="en-US" w:eastAsia="ru-RU"/>
        </w:rPr>
        <w:t xml:space="preserve"> protein has structural features reminiscent of a </w:t>
      </w:r>
      <w:proofErr w:type="spellStart"/>
      <w:r w:rsidRPr="00136D42">
        <w:rPr>
          <w:rFonts w:ascii="StempelGaramond-Roman" w:eastAsia="Calibri" w:hAnsi="StempelGaramond-Roman" w:cs="StempelGaramond-Roman"/>
          <w:sz w:val="18"/>
          <w:szCs w:val="18"/>
          <w:lang w:val="en-US" w:eastAsia="ru-RU"/>
        </w:rPr>
        <w:t>GTPase</w:t>
      </w:r>
      <w:proofErr w:type="spellEnd"/>
      <w:r w:rsidRPr="00136D42">
        <w:rPr>
          <w:rFonts w:ascii="StempelGaramond-Roman" w:eastAsia="Calibri" w:hAnsi="StempelGaramond-Roman" w:cs="StempelGaramond-Roman"/>
          <w:sz w:val="18"/>
          <w:szCs w:val="18"/>
          <w:lang w:val="en-US" w:eastAsia="ru-RU"/>
        </w:rPr>
        <w:t xml:space="preserve"> activator [123],</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r w:rsidRPr="00136D42">
        <w:rPr>
          <w:rFonts w:ascii="Calibri" w:eastAsia="Calibri" w:hAnsi="Calibri" w:cs="Minion Pro"/>
          <w:color w:val="000000"/>
          <w:sz w:val="18"/>
          <w:szCs w:val="18"/>
          <w:lang w:val="en-US"/>
        </w:rPr>
        <w:t>Symbiosis is also thought to have been involved in some of the major transitions in the history of life.</w:t>
      </w:r>
    </w:p>
    <w:p w:rsidR="00136D42" w:rsidRPr="00136D42" w:rsidRDefault="00136D42" w:rsidP="00136D42">
      <w:pPr>
        <w:numPr>
          <w:ilvl w:val="0"/>
          <w:numId w:val="16"/>
        </w:numPr>
        <w:autoSpaceDE w:val="0"/>
        <w:autoSpaceDN w:val="0"/>
        <w:adjustRightInd w:val="0"/>
        <w:spacing w:after="0" w:line="240" w:lineRule="auto"/>
        <w:rPr>
          <w:rFonts w:ascii="Calibri" w:eastAsia="Calibri" w:hAnsi="Calibri" w:cs="Times New Roman"/>
          <w:b/>
          <w:i/>
          <w:sz w:val="28"/>
          <w:szCs w:val="28"/>
          <w:lang w:val="en-US"/>
        </w:rPr>
      </w:pPr>
      <w:r w:rsidRPr="00136D42">
        <w:rPr>
          <w:rFonts w:ascii="Calibri" w:eastAsia="Calibri" w:hAnsi="Calibri" w:cs="Times New Roman"/>
          <w:b/>
          <w:i/>
          <w:sz w:val="28"/>
          <w:szCs w:val="28"/>
          <w:lang w:val="en-US"/>
        </w:rPr>
        <w:t xml:space="preserve"> _________________________________ </w:t>
      </w:r>
      <w:proofErr w:type="gramStart"/>
      <w:r w:rsidRPr="00136D42">
        <w:rPr>
          <w:rFonts w:ascii="Calibri" w:eastAsia="Calibri" w:hAnsi="Calibri" w:cs="Times New Roman"/>
          <w:b/>
          <w:i/>
          <w:sz w:val="28"/>
          <w:szCs w:val="28"/>
          <w:lang w:val="en-US"/>
        </w:rPr>
        <w:t>( Barber</w:t>
      </w:r>
      <w:proofErr w:type="gramEnd"/>
      <w:r w:rsidRPr="00136D42">
        <w:rPr>
          <w:rFonts w:ascii="Calibri" w:eastAsia="Calibri" w:hAnsi="Calibri" w:cs="Times New Roman"/>
          <w:b/>
          <w:i/>
          <w:sz w:val="28"/>
          <w:szCs w:val="28"/>
          <w:lang w:val="en-US"/>
        </w:rPr>
        <w:t xml:space="preserve"> et al.)</w:t>
      </w:r>
    </w:p>
    <w:p w:rsidR="00136D42" w:rsidRPr="00136D42" w:rsidRDefault="00136D42" w:rsidP="00136D42">
      <w:pPr>
        <w:autoSpaceDE w:val="0"/>
        <w:autoSpaceDN w:val="0"/>
        <w:adjustRightInd w:val="0"/>
        <w:spacing w:after="0" w:line="240" w:lineRule="auto"/>
        <w:ind w:left="720"/>
        <w:rPr>
          <w:rFonts w:ascii="Calibri" w:eastAsia="Calibri" w:hAnsi="Calibri" w:cs="Times New Roman"/>
          <w:b/>
          <w:i/>
          <w:sz w:val="24"/>
          <w:szCs w:val="24"/>
          <w:lang w:val="en-US"/>
        </w:rPr>
      </w:pPr>
      <w:r w:rsidRPr="00136D42">
        <w:rPr>
          <w:rFonts w:ascii="Arial" w:eastAsia="Calibri" w:hAnsi="Arial" w:cs="Arial"/>
          <w:color w:val="333132"/>
          <w:sz w:val="24"/>
          <w:szCs w:val="24"/>
          <w:shd w:val="clear" w:color="auto" w:fill="FFFFFF"/>
          <w:lang w:val="en-US"/>
        </w:rPr>
        <w:t>PSII produces approximately 260</w:t>
      </w:r>
      <w:r w:rsidRPr="00136D42">
        <w:rPr>
          <w:rFonts w:ascii="Cambria Math" w:eastAsia="Calibri" w:hAnsi="Cambria Math" w:cs="Cambria Math"/>
          <w:color w:val="333132"/>
          <w:sz w:val="24"/>
          <w:szCs w:val="24"/>
          <w:shd w:val="clear" w:color="auto" w:fill="FFFFFF"/>
          <w:lang w:val="en-US"/>
        </w:rPr>
        <w:t> </w:t>
      </w:r>
      <w:r w:rsidRPr="00136D42">
        <w:rPr>
          <w:rFonts w:ascii="Arial" w:eastAsia="Calibri" w:hAnsi="Arial" w:cs="Arial"/>
          <w:color w:val="333132"/>
          <w:sz w:val="24"/>
          <w:szCs w:val="24"/>
          <w:shd w:val="clear" w:color="auto" w:fill="FFFFFF"/>
          <w:lang w:val="en-US"/>
        </w:rPr>
        <w:t>Gt of dioxygen (</w:t>
      </w:r>
      <w:hyperlink r:id="rId8" w:anchor="ref-1" w:tooltip="" w:history="1">
        <w:r w:rsidRPr="00136D42">
          <w:rPr>
            <w:rFonts w:ascii="Arial" w:eastAsia="Calibri" w:hAnsi="Arial" w:cs="Arial"/>
            <w:b/>
            <w:bCs/>
            <w:color w:val="5ABA47"/>
            <w:sz w:val="24"/>
            <w:szCs w:val="24"/>
            <w:u w:val="single"/>
            <w:bdr w:val="none" w:sz="0" w:space="0" w:color="auto" w:frame="1"/>
            <w:shd w:val="clear" w:color="auto" w:fill="FFFFFF"/>
            <w:lang w:val="en-US"/>
          </w:rPr>
          <w:t>Archer &amp; Barber 2004</w:t>
        </w:r>
      </w:hyperlink>
      <w:r w:rsidRPr="00136D42">
        <w:rPr>
          <w:rFonts w:ascii="Arial" w:eastAsia="Calibri" w:hAnsi="Arial" w:cs="Arial"/>
          <w:color w:val="333132"/>
          <w:sz w:val="24"/>
          <w:szCs w:val="24"/>
          <w:shd w:val="clear" w:color="auto" w:fill="FFFFFF"/>
          <w:lang w:val="en-US"/>
        </w:rPr>
        <w:t>).</w:t>
      </w:r>
      <w:r w:rsidRPr="00136D42">
        <w:rPr>
          <w:rFonts w:ascii="Calibri" w:eastAsia="Calibri" w:hAnsi="Calibri" w:cs="Times New Roman"/>
          <w:b/>
          <w:i/>
          <w:sz w:val="24"/>
          <w:szCs w:val="24"/>
          <w:lang w:val="en-US"/>
        </w:rPr>
        <w:t xml:space="preserve">  </w:t>
      </w:r>
      <w:proofErr w:type="gramStart"/>
      <w:r w:rsidRPr="00136D42">
        <w:rPr>
          <w:rFonts w:ascii="Calibri" w:eastAsia="Calibri" w:hAnsi="Calibri" w:cs="Times New Roman"/>
          <w:b/>
          <w:i/>
          <w:sz w:val="24"/>
          <w:szCs w:val="24"/>
          <w:lang w:val="en-US"/>
        </w:rPr>
        <w:t>( Br</w:t>
      </w:r>
      <w:proofErr w:type="gramEnd"/>
      <w:r w:rsidRPr="00136D42">
        <w:rPr>
          <w:rFonts w:ascii="Calibri" w:eastAsia="Calibri" w:hAnsi="Calibri" w:cs="Times New Roman"/>
          <w:b/>
          <w:i/>
          <w:sz w:val="24"/>
          <w:szCs w:val="24"/>
          <w:lang w:val="en-US"/>
        </w:rPr>
        <w:t xml:space="preserve"> E)</w:t>
      </w:r>
    </w:p>
    <w:p w:rsidR="00136D42" w:rsidRPr="00136D42" w:rsidRDefault="00136D42" w:rsidP="00136D42">
      <w:pPr>
        <w:autoSpaceDE w:val="0"/>
        <w:autoSpaceDN w:val="0"/>
        <w:adjustRightInd w:val="0"/>
        <w:spacing w:after="0" w:line="240" w:lineRule="auto"/>
        <w:ind w:left="720"/>
        <w:rPr>
          <w:rFonts w:ascii="Calibri" w:eastAsia="Calibri" w:hAnsi="Calibri" w:cs="Times New Roman"/>
          <w:b/>
          <w:i/>
          <w:sz w:val="24"/>
          <w:szCs w:val="24"/>
          <w:lang w:val="en-US"/>
        </w:rPr>
      </w:pPr>
      <w:r w:rsidRPr="00136D42">
        <w:rPr>
          <w:rFonts w:ascii="Calibri" w:eastAsia="Calibri" w:hAnsi="Calibri" w:cs="Minion Pro"/>
          <w:color w:val="000000"/>
          <w:sz w:val="24"/>
          <w:szCs w:val="24"/>
          <w:lang w:val="en-US"/>
        </w:rPr>
        <w:t xml:space="preserve">Once in the crypts, </w:t>
      </w:r>
      <w:r w:rsidRPr="00136D42">
        <w:rPr>
          <w:rFonts w:ascii="Calibri" w:eastAsia="Calibri" w:hAnsi="Calibri" w:cs="Minion Pro"/>
          <w:i/>
          <w:iCs/>
          <w:color w:val="000000"/>
          <w:sz w:val="24"/>
          <w:szCs w:val="24"/>
          <w:lang w:val="en-US"/>
        </w:rPr>
        <w:t xml:space="preserve">V. </w:t>
      </w:r>
      <w:proofErr w:type="spellStart"/>
      <w:r w:rsidRPr="00136D42">
        <w:rPr>
          <w:rFonts w:ascii="Calibri" w:eastAsia="Calibri" w:hAnsi="Calibri" w:cs="Minion Pro"/>
          <w:i/>
          <w:iCs/>
          <w:color w:val="000000"/>
          <w:sz w:val="24"/>
          <w:szCs w:val="24"/>
          <w:lang w:val="en-US"/>
        </w:rPr>
        <w:t>fis</w:t>
      </w:r>
      <w:r w:rsidRPr="00136D42">
        <w:rPr>
          <w:rFonts w:ascii="Calibri" w:eastAsia="Calibri" w:hAnsi="Calibri" w:cs="Minion Pro"/>
          <w:i/>
          <w:iCs/>
          <w:color w:val="000000"/>
          <w:sz w:val="24"/>
          <w:szCs w:val="24"/>
          <w:lang w:val="en-US"/>
        </w:rPr>
        <w:softHyphen/>
        <w:t>cheri</w:t>
      </w:r>
      <w:proofErr w:type="spellEnd"/>
      <w:r w:rsidRPr="00136D42">
        <w:rPr>
          <w:rFonts w:ascii="Calibri" w:eastAsia="Calibri" w:hAnsi="Calibri" w:cs="Minion Pro"/>
          <w:i/>
          <w:iCs/>
          <w:color w:val="000000"/>
          <w:sz w:val="24"/>
          <w:szCs w:val="24"/>
          <w:lang w:val="en-US"/>
        </w:rPr>
        <w:t xml:space="preserve"> </w:t>
      </w:r>
      <w:r w:rsidRPr="00136D42">
        <w:rPr>
          <w:rFonts w:ascii="Calibri" w:eastAsia="Calibri" w:hAnsi="Calibri" w:cs="Minion Pro"/>
          <w:color w:val="000000"/>
          <w:sz w:val="24"/>
          <w:szCs w:val="24"/>
          <w:lang w:val="en-US"/>
        </w:rPr>
        <w:t>cells generate the light organ and, through their cell wall peptidoglycans and lipids, induce the loss of the superficial ciliated fields that had facilitated their colonization (</w:t>
      </w:r>
      <w:proofErr w:type="spellStart"/>
      <w:r w:rsidRPr="00136D42">
        <w:rPr>
          <w:rFonts w:ascii="Calibri" w:eastAsia="Calibri" w:hAnsi="Calibri" w:cs="ITC Symbol Std Medium"/>
          <w:color w:val="000000"/>
          <w:sz w:val="24"/>
          <w:szCs w:val="24"/>
          <w:lang w:val="en-US"/>
        </w:rPr>
        <w:t>Koropatnick</w:t>
      </w:r>
      <w:proofErr w:type="spellEnd"/>
      <w:r w:rsidRPr="00136D42">
        <w:rPr>
          <w:rFonts w:ascii="Calibri" w:eastAsia="Calibri" w:hAnsi="Calibri" w:cs="ITC Symbol Std Medium"/>
          <w:color w:val="000000"/>
          <w:sz w:val="24"/>
          <w:szCs w:val="24"/>
          <w:lang w:val="en-US"/>
        </w:rPr>
        <w:t xml:space="preserve">, T. A. </w:t>
      </w:r>
      <w:r w:rsidRPr="00136D42">
        <w:rPr>
          <w:rFonts w:ascii="Calibri" w:eastAsia="Calibri" w:hAnsi="Calibri" w:cs="ITC Symbol Std Medium"/>
          <w:i/>
          <w:iCs/>
          <w:color w:val="000000"/>
          <w:sz w:val="24"/>
          <w:szCs w:val="24"/>
          <w:lang w:val="en-US"/>
        </w:rPr>
        <w:t xml:space="preserve">et al. 2004) ( Am E)  ( more often) </w:t>
      </w:r>
    </w:p>
    <w:p w:rsidR="00136D42" w:rsidRPr="00136D42" w:rsidRDefault="00136D42" w:rsidP="00136D42">
      <w:pPr>
        <w:jc w:val="both"/>
        <w:rPr>
          <w:rFonts w:ascii="Verdana" w:eastAsia="Calibri" w:hAnsi="Verdana" w:cs="Times New Roman"/>
          <w:color w:val="000000"/>
          <w:sz w:val="18"/>
          <w:szCs w:val="18"/>
          <w:shd w:val="clear" w:color="auto" w:fill="F2FAFE"/>
          <w:lang w:val="en-US"/>
        </w:rPr>
      </w:pPr>
      <w:r w:rsidRPr="00136D42">
        <w:rPr>
          <w:rFonts w:ascii="Verdana" w:eastAsia="Calibri" w:hAnsi="Verdana" w:cs="Times New Roman"/>
          <w:color w:val="000000"/>
          <w:sz w:val="18"/>
          <w:szCs w:val="18"/>
          <w:shd w:val="clear" w:color="auto" w:fill="F2FAFE"/>
          <w:lang w:val="en-US"/>
        </w:rPr>
        <w:t>It is worth noting here that </w:t>
      </w:r>
      <w:hyperlink r:id="rId9" w:tooltip="Abstract of a thesis" w:history="1">
        <w:r w:rsidRPr="00136D42">
          <w:rPr>
            <w:rFonts w:ascii="Verdana" w:eastAsia="Calibri" w:hAnsi="Verdana" w:cs="Times New Roman"/>
            <w:color w:val="2079AB"/>
            <w:sz w:val="18"/>
            <w:szCs w:val="18"/>
            <w:u w:val="single"/>
            <w:shd w:val="clear" w:color="auto" w:fill="F2FAFE"/>
            <w:lang w:val="en-US"/>
          </w:rPr>
          <w:t>abstracts</w:t>
        </w:r>
      </w:hyperlink>
      <w:r w:rsidRPr="00136D42">
        <w:rPr>
          <w:rFonts w:ascii="Verdana" w:eastAsia="Calibri" w:hAnsi="Verdana" w:cs="Times New Roman"/>
          <w:color w:val="000000"/>
          <w:sz w:val="18"/>
          <w:szCs w:val="18"/>
          <w:shd w:val="clear" w:color="auto" w:fill="F2FAFE"/>
          <w:lang w:val="en-US"/>
        </w:rPr>
        <w:t xml:space="preserve"> are most often given in the present tense, even while they communicate information about other sections that normally use the past (as when an abstract describes key points of a study’s methods). This is because the abstract is primarily to talk about the paper itself, which will remain the same over the passage of time. </w:t>
      </w:r>
    </w:p>
    <w:p w:rsidR="00136D42" w:rsidRPr="00136D42" w:rsidRDefault="00136D42" w:rsidP="00136D42">
      <w:pPr>
        <w:jc w:val="both"/>
        <w:rPr>
          <w:rFonts w:ascii="Verdana" w:eastAsia="Calibri" w:hAnsi="Verdana" w:cs="Times New Roman"/>
          <w:b/>
          <w:i/>
          <w:color w:val="000000"/>
          <w:sz w:val="18"/>
          <w:szCs w:val="18"/>
          <w:shd w:val="clear" w:color="auto" w:fill="F2FAFE"/>
          <w:lang w:val="en-US"/>
        </w:rPr>
      </w:pPr>
      <w:r w:rsidRPr="00136D42">
        <w:rPr>
          <w:rFonts w:ascii="Verdana" w:eastAsia="Calibri" w:hAnsi="Verdana" w:cs="Times New Roman"/>
          <w:color w:val="000000"/>
          <w:sz w:val="18"/>
          <w:szCs w:val="18"/>
          <w:shd w:val="clear" w:color="auto" w:fill="F2FAFE"/>
          <w:lang w:val="en-US"/>
        </w:rPr>
        <w:t xml:space="preserve"> </w:t>
      </w:r>
      <w:proofErr w:type="gramStart"/>
      <w:r w:rsidRPr="00136D42">
        <w:rPr>
          <w:rFonts w:ascii="Verdana" w:eastAsia="Calibri" w:hAnsi="Verdana" w:cs="Times New Roman"/>
          <w:b/>
          <w:i/>
          <w:color w:val="000000"/>
          <w:sz w:val="18"/>
          <w:szCs w:val="18"/>
          <w:shd w:val="clear" w:color="auto" w:fill="F2FAFE"/>
          <w:lang w:val="en-US"/>
        </w:rPr>
        <w:t>8 )</w:t>
      </w:r>
      <w:proofErr w:type="gramEnd"/>
      <w:r w:rsidRPr="00136D42">
        <w:rPr>
          <w:rFonts w:ascii="Verdana" w:eastAsia="Calibri" w:hAnsi="Verdana" w:cs="Times New Roman"/>
          <w:b/>
          <w:i/>
          <w:color w:val="000000"/>
          <w:sz w:val="18"/>
          <w:szCs w:val="18"/>
          <w:shd w:val="clear" w:color="auto" w:fill="F2FAFE"/>
          <w:lang w:val="en-US"/>
        </w:rPr>
        <w:t xml:space="preserve"> ___________________________________</w:t>
      </w:r>
    </w:p>
    <w:p w:rsidR="00136D42" w:rsidRPr="00136D42" w:rsidRDefault="00136D42" w:rsidP="00136D42">
      <w:pPr>
        <w:jc w:val="both"/>
        <w:rPr>
          <w:rFonts w:ascii="Calibri" w:eastAsia="Calibri" w:hAnsi="Calibri" w:cs="Times New Roman"/>
          <w:b/>
          <w:i/>
          <w:sz w:val="36"/>
          <w:szCs w:val="36"/>
          <w:u w:val="single"/>
          <w:lang w:val="en-US"/>
        </w:rPr>
      </w:pPr>
      <w:r w:rsidRPr="00136D42">
        <w:rPr>
          <w:rFonts w:ascii="Arial" w:eastAsia="Calibri" w:hAnsi="Arial" w:cs="Arial"/>
          <w:b/>
          <w:bCs/>
          <w:color w:val="000000"/>
          <w:sz w:val="18"/>
          <w:szCs w:val="18"/>
          <w:shd w:val="clear" w:color="auto" w:fill="FFFFFF"/>
          <w:lang w:val="en-US"/>
        </w:rPr>
        <w:t>Figure</w:t>
      </w:r>
      <w:r w:rsidRPr="00136D42">
        <w:rPr>
          <w:rFonts w:ascii="Arial" w:eastAsia="Calibri" w:hAnsi="Arial" w:cs="Arial"/>
          <w:color w:val="222222"/>
          <w:sz w:val="18"/>
          <w:szCs w:val="18"/>
          <w:shd w:val="clear" w:color="auto" w:fill="FFFFFF"/>
          <w:lang w:val="en-US"/>
        </w:rPr>
        <w:t> 1.2 </w:t>
      </w:r>
      <w:r w:rsidRPr="00136D42">
        <w:rPr>
          <w:rFonts w:ascii="Arial" w:eastAsia="Calibri" w:hAnsi="Arial" w:cs="Arial"/>
          <w:b/>
          <w:bCs/>
          <w:color w:val="000000"/>
          <w:sz w:val="18"/>
          <w:szCs w:val="18"/>
          <w:shd w:val="clear" w:color="auto" w:fill="FFFFFF"/>
          <w:lang w:val="en-US"/>
        </w:rPr>
        <w:t>shows</w:t>
      </w:r>
      <w:r w:rsidRPr="00136D42">
        <w:rPr>
          <w:rFonts w:ascii="Arial" w:eastAsia="Calibri" w:hAnsi="Arial" w:cs="Arial"/>
          <w:color w:val="222222"/>
          <w:sz w:val="18"/>
          <w:szCs w:val="18"/>
          <w:shd w:val="clear" w:color="auto" w:fill="FFFFFF"/>
          <w:lang w:val="en-US"/>
        </w:rPr>
        <w:t> the geologic nature of most major sources of natural</w:t>
      </w:r>
      <w:r w:rsidRPr="00136D42">
        <w:rPr>
          <w:rFonts w:ascii="Arial" w:eastAsia="Calibri" w:hAnsi="Arial" w:cs="Arial"/>
          <w:color w:val="222222"/>
          <w:sz w:val="18"/>
          <w:szCs w:val="18"/>
          <w:lang w:val="en-US"/>
        </w:rPr>
        <w:br/>
      </w:r>
      <w:r w:rsidRPr="00136D42">
        <w:rPr>
          <w:rFonts w:ascii="Arial" w:eastAsia="Calibri" w:hAnsi="Arial" w:cs="Arial"/>
          <w:color w:val="222222"/>
          <w:sz w:val="18"/>
          <w:szCs w:val="18"/>
          <w:shd w:val="clear" w:color="auto" w:fill="FFFFFF"/>
          <w:lang w:val="en-US"/>
        </w:rPr>
        <w:t>gas in schematic form (EIA 2010)</w:t>
      </w:r>
    </w:p>
    <w:p w:rsidR="00136D42" w:rsidRPr="00136D42" w:rsidRDefault="00136D42" w:rsidP="00136D42">
      <w:pPr>
        <w:jc w:val="both"/>
        <w:rPr>
          <w:rFonts w:ascii="Calibri" w:eastAsia="Calibri" w:hAnsi="Calibri" w:cs="Times New Roman"/>
          <w:b/>
          <w:i/>
          <w:sz w:val="36"/>
          <w:szCs w:val="36"/>
          <w:u w:val="single"/>
          <w:lang w:val="en-US"/>
        </w:rPr>
      </w:pPr>
      <w:r w:rsidRPr="00136D42">
        <w:rPr>
          <w:rFonts w:ascii="Calibri" w:eastAsia="Calibri" w:hAnsi="Calibri" w:cs="Times New Roman"/>
          <w:b/>
          <w:i/>
          <w:sz w:val="36"/>
          <w:szCs w:val="36"/>
          <w:u w:val="single"/>
          <w:lang w:val="en-US"/>
        </w:rPr>
        <w:t xml:space="preserve">Past simple </w:t>
      </w:r>
    </w:p>
    <w:p w:rsidR="00136D42" w:rsidRPr="00136D42" w:rsidRDefault="00136D42" w:rsidP="00136D42">
      <w:pPr>
        <w:numPr>
          <w:ilvl w:val="0"/>
          <w:numId w:val="17"/>
        </w:numPr>
        <w:autoSpaceDE w:val="0"/>
        <w:autoSpaceDN w:val="0"/>
        <w:adjustRightInd w:val="0"/>
        <w:spacing w:after="0" w:line="240" w:lineRule="auto"/>
        <w:jc w:val="both"/>
        <w:rPr>
          <w:rFonts w:ascii="Arial" w:eastAsia="Calibri" w:hAnsi="Arial" w:cs="Arial"/>
          <w:color w:val="333132"/>
          <w:sz w:val="19"/>
          <w:szCs w:val="19"/>
          <w:shd w:val="clear" w:color="auto" w:fill="FFFFFF"/>
          <w:lang w:val="en-US"/>
        </w:rPr>
      </w:pPr>
      <w:r w:rsidRPr="00136D42">
        <w:rPr>
          <w:rFonts w:ascii="Calibri" w:eastAsia="Calibri" w:hAnsi="Calibri" w:cs="Times New Roman"/>
          <w:b/>
          <w:i/>
          <w:sz w:val="28"/>
          <w:szCs w:val="28"/>
          <w:lang w:val="en-US"/>
        </w:rPr>
        <w:t>____________________________________</w:t>
      </w:r>
    </w:p>
    <w:p w:rsidR="00136D42" w:rsidRPr="00136D42" w:rsidRDefault="00136D42" w:rsidP="00136D42">
      <w:pPr>
        <w:autoSpaceDE w:val="0"/>
        <w:autoSpaceDN w:val="0"/>
        <w:adjustRightInd w:val="0"/>
        <w:spacing w:after="0" w:line="240" w:lineRule="auto"/>
        <w:ind w:left="720"/>
        <w:jc w:val="both"/>
        <w:rPr>
          <w:rFonts w:ascii="Arial" w:eastAsia="Calibri" w:hAnsi="Arial" w:cs="Arial"/>
          <w:color w:val="333132"/>
          <w:sz w:val="19"/>
          <w:szCs w:val="19"/>
          <w:shd w:val="clear" w:color="auto" w:fill="FFFFFF"/>
          <w:lang w:val="en-US"/>
        </w:rPr>
      </w:pPr>
      <w:r w:rsidRPr="00136D42">
        <w:rPr>
          <w:rFonts w:ascii="Arial" w:eastAsia="Calibri" w:hAnsi="Arial" w:cs="Arial"/>
          <w:color w:val="333132"/>
          <w:sz w:val="19"/>
          <w:szCs w:val="19"/>
          <w:shd w:val="clear" w:color="auto" w:fill="FFFFFF"/>
          <w:lang w:val="en-US"/>
        </w:rPr>
        <w:t>In this way, </w:t>
      </w:r>
      <w:proofErr w:type="spellStart"/>
      <w:r w:rsidRPr="00136D42">
        <w:rPr>
          <w:rFonts w:ascii="Calibri" w:eastAsia="Calibri" w:hAnsi="Calibri" w:cs="Times New Roman"/>
        </w:rPr>
        <w:fldChar w:fldCharType="begin"/>
      </w:r>
      <w:r w:rsidRPr="00136D42">
        <w:rPr>
          <w:rFonts w:ascii="Calibri" w:eastAsia="Calibri" w:hAnsi="Calibri" w:cs="Times New Roman"/>
          <w:lang w:val="en-US"/>
        </w:rPr>
        <w:instrText xml:space="preserve"> HYPERLINK "http://rstb.royalsocietypublishing.org/content/363/1494/1129" \l "ref-43" \o "" </w:instrText>
      </w:r>
      <w:r w:rsidRPr="00136D42">
        <w:rPr>
          <w:rFonts w:ascii="Calibri" w:eastAsia="Calibri" w:hAnsi="Calibri" w:cs="Times New Roman"/>
        </w:rPr>
        <w:fldChar w:fldCharType="separate"/>
      </w:r>
      <w:r w:rsidRPr="00136D42">
        <w:rPr>
          <w:rFonts w:ascii="Arial" w:eastAsia="Calibri" w:hAnsi="Arial" w:cs="Arial"/>
          <w:b/>
          <w:bCs/>
          <w:color w:val="5ABA47"/>
          <w:sz w:val="19"/>
          <w:szCs w:val="19"/>
          <w:u w:val="single"/>
          <w:bdr w:val="none" w:sz="0" w:space="0" w:color="auto" w:frame="1"/>
          <w:shd w:val="clear" w:color="auto" w:fill="FFFFFF"/>
          <w:lang w:val="en-US"/>
        </w:rPr>
        <w:t>Zouni</w:t>
      </w:r>
      <w:proofErr w:type="spellEnd"/>
      <w:r w:rsidRPr="00136D42">
        <w:rPr>
          <w:rFonts w:ascii="Arial" w:eastAsia="Calibri" w:hAnsi="Arial" w:cs="Arial"/>
          <w:b/>
          <w:bCs/>
          <w:color w:val="5ABA47"/>
          <w:sz w:val="19"/>
          <w:szCs w:val="19"/>
          <w:u w:val="single"/>
          <w:bdr w:val="none" w:sz="0" w:space="0" w:color="auto" w:frame="1"/>
          <w:shd w:val="clear" w:color="auto" w:fill="FFFFFF"/>
          <w:lang w:val="en-US"/>
        </w:rPr>
        <w:t> </w:t>
      </w:r>
      <w:r w:rsidRPr="00136D42">
        <w:rPr>
          <w:rFonts w:ascii="Arial" w:eastAsia="Calibri" w:hAnsi="Arial" w:cs="Arial"/>
          <w:b/>
          <w:bCs/>
          <w:i/>
          <w:iCs/>
          <w:color w:val="5ABA47"/>
          <w:sz w:val="19"/>
          <w:szCs w:val="19"/>
          <w:bdr w:val="none" w:sz="0" w:space="0" w:color="auto" w:frame="1"/>
          <w:shd w:val="clear" w:color="auto" w:fill="FFFFFF"/>
          <w:lang w:val="en-US"/>
        </w:rPr>
        <w:t>et al</w:t>
      </w:r>
      <w:r w:rsidRPr="00136D42">
        <w:rPr>
          <w:rFonts w:ascii="Arial" w:eastAsia="Calibri" w:hAnsi="Arial" w:cs="Arial"/>
          <w:b/>
          <w:bCs/>
          <w:color w:val="5ABA47"/>
          <w:sz w:val="19"/>
          <w:szCs w:val="19"/>
          <w:u w:val="single"/>
          <w:bdr w:val="none" w:sz="0" w:space="0" w:color="auto" w:frame="1"/>
          <w:shd w:val="clear" w:color="auto" w:fill="FFFFFF"/>
          <w:lang w:val="en-US"/>
        </w:rPr>
        <w:t>. (2001)</w:t>
      </w:r>
      <w:r w:rsidRPr="00136D42">
        <w:rPr>
          <w:rFonts w:ascii="Calibri" w:eastAsia="Calibri" w:hAnsi="Calibri" w:cs="Times New Roman"/>
        </w:rPr>
        <w:fldChar w:fldCharType="end"/>
      </w:r>
      <w:r w:rsidRPr="00136D42">
        <w:rPr>
          <w:rFonts w:ascii="Arial" w:eastAsia="Calibri" w:hAnsi="Arial" w:cs="Arial"/>
          <w:color w:val="333132"/>
          <w:sz w:val="19"/>
          <w:szCs w:val="19"/>
          <w:shd w:val="clear" w:color="auto" w:fill="FFFFFF"/>
          <w:lang w:val="en-US"/>
        </w:rPr>
        <w:t xml:space="preserve"> confirmed the expectation that the location of the </w:t>
      </w:r>
      <w:proofErr w:type="spellStart"/>
      <w:r w:rsidRPr="00136D42">
        <w:rPr>
          <w:rFonts w:ascii="Arial" w:eastAsia="Calibri" w:hAnsi="Arial" w:cs="Arial"/>
          <w:color w:val="333132"/>
          <w:sz w:val="19"/>
          <w:szCs w:val="19"/>
          <w:shd w:val="clear" w:color="auto" w:fill="FFFFFF"/>
          <w:lang w:val="en-US"/>
        </w:rPr>
        <w:t>Mn</w:t>
      </w:r>
      <w:proofErr w:type="spellEnd"/>
      <w:r w:rsidRPr="00136D42">
        <w:rPr>
          <w:rFonts w:ascii="Arial" w:eastAsia="Calibri" w:hAnsi="Arial" w:cs="Arial"/>
          <w:color w:val="333132"/>
          <w:sz w:val="19"/>
          <w:szCs w:val="19"/>
          <w:shd w:val="clear" w:color="auto" w:fill="FFFFFF"/>
          <w:lang w:val="en-US"/>
        </w:rPr>
        <w:t xml:space="preserve"> cluster breaks the pseudo-twofold symmetry of the PSII reaction </w:t>
      </w:r>
      <w:proofErr w:type="spellStart"/>
      <w:r w:rsidRPr="00136D42">
        <w:rPr>
          <w:rFonts w:ascii="Arial" w:eastAsia="Calibri" w:hAnsi="Arial" w:cs="Arial"/>
          <w:color w:val="333132"/>
          <w:sz w:val="19"/>
          <w:szCs w:val="19"/>
          <w:shd w:val="clear" w:color="auto" w:fill="FFFFFF"/>
          <w:lang w:val="en-US"/>
        </w:rPr>
        <w:t>centre</w:t>
      </w:r>
      <w:proofErr w:type="spellEnd"/>
      <w:r w:rsidRPr="00136D42">
        <w:rPr>
          <w:rFonts w:ascii="Arial" w:eastAsia="Calibri" w:hAnsi="Arial" w:cs="Arial"/>
          <w:color w:val="333132"/>
          <w:sz w:val="19"/>
          <w:szCs w:val="19"/>
          <w:shd w:val="clear" w:color="auto" w:fill="FFFFFF"/>
          <w:lang w:val="en-US"/>
        </w:rPr>
        <w:t>.</w:t>
      </w:r>
    </w:p>
    <w:p w:rsidR="00136D42" w:rsidRPr="00136D42" w:rsidRDefault="00136D42" w:rsidP="00136D42">
      <w:pPr>
        <w:numPr>
          <w:ilvl w:val="0"/>
          <w:numId w:val="17"/>
        </w:numPr>
        <w:jc w:val="both"/>
        <w:rPr>
          <w:rFonts w:ascii="Calibri" w:eastAsia="Calibri" w:hAnsi="Calibri" w:cs="Times New Roman"/>
          <w:b/>
          <w:i/>
          <w:sz w:val="28"/>
          <w:szCs w:val="28"/>
          <w:lang w:val="en-US"/>
        </w:rPr>
      </w:pPr>
      <w:r w:rsidRPr="00136D42">
        <w:rPr>
          <w:rFonts w:ascii="Calibri" w:eastAsia="Calibri" w:hAnsi="Calibri" w:cs="Times New Roman"/>
          <w:b/>
          <w:i/>
          <w:sz w:val="28"/>
          <w:szCs w:val="28"/>
          <w:lang w:val="en-US"/>
        </w:rPr>
        <w:t>_____________________________________</w:t>
      </w:r>
    </w:p>
    <w:p w:rsidR="00136D42" w:rsidRPr="00136D42" w:rsidRDefault="00136D42" w:rsidP="00136D42">
      <w:pPr>
        <w:jc w:val="both"/>
        <w:rPr>
          <w:rFonts w:ascii="Calibri" w:eastAsia="Calibri" w:hAnsi="Calibri" w:cs="Times New Roman"/>
          <w:b/>
          <w:i/>
          <w:sz w:val="36"/>
          <w:szCs w:val="36"/>
          <w:u w:val="single"/>
          <w:lang w:val="en-US"/>
        </w:rPr>
      </w:pPr>
      <w:r w:rsidRPr="00136D42">
        <w:rPr>
          <w:rFonts w:ascii="Arial" w:eastAsia="Calibri" w:hAnsi="Arial" w:cs="Arial"/>
          <w:color w:val="333132"/>
          <w:sz w:val="19"/>
          <w:szCs w:val="19"/>
          <w:shd w:val="clear" w:color="auto" w:fill="FFFFFF"/>
          <w:lang w:val="en-US"/>
        </w:rPr>
        <w:t xml:space="preserve">However, </w:t>
      </w:r>
      <w:proofErr w:type="spellStart"/>
      <w:r w:rsidRPr="00136D42">
        <w:rPr>
          <w:rFonts w:ascii="Arial" w:eastAsia="Calibri" w:hAnsi="Arial" w:cs="Arial"/>
          <w:color w:val="333132"/>
          <w:sz w:val="19"/>
          <w:szCs w:val="19"/>
          <w:shd w:val="clear" w:color="auto" w:fill="FFFFFF"/>
          <w:lang w:val="en-US"/>
        </w:rPr>
        <w:t>Kamiya</w:t>
      </w:r>
      <w:proofErr w:type="spellEnd"/>
      <w:r w:rsidRPr="00136D42">
        <w:rPr>
          <w:rFonts w:ascii="Arial" w:eastAsia="Calibri" w:hAnsi="Arial" w:cs="Arial"/>
          <w:color w:val="333132"/>
          <w:sz w:val="19"/>
          <w:szCs w:val="19"/>
          <w:shd w:val="clear" w:color="auto" w:fill="FFFFFF"/>
          <w:lang w:val="en-US"/>
        </w:rPr>
        <w:t xml:space="preserve"> &amp; Shen modelled the four </w:t>
      </w:r>
      <w:proofErr w:type="spellStart"/>
      <w:r w:rsidRPr="00136D42">
        <w:rPr>
          <w:rFonts w:ascii="Arial" w:eastAsia="Calibri" w:hAnsi="Arial" w:cs="Arial"/>
          <w:color w:val="333132"/>
          <w:sz w:val="19"/>
          <w:szCs w:val="19"/>
          <w:shd w:val="clear" w:color="auto" w:fill="FFFFFF"/>
          <w:lang w:val="en-US"/>
        </w:rPr>
        <w:t>Mn</w:t>
      </w:r>
      <w:proofErr w:type="spellEnd"/>
      <w:r w:rsidRPr="00136D42">
        <w:rPr>
          <w:rFonts w:ascii="Arial" w:eastAsia="Calibri" w:hAnsi="Arial" w:cs="Arial"/>
          <w:color w:val="333132"/>
          <w:sz w:val="19"/>
          <w:szCs w:val="19"/>
          <w:shd w:val="clear" w:color="auto" w:fill="FFFFFF"/>
          <w:lang w:val="en-US"/>
        </w:rPr>
        <w:t xml:space="preserve"> ions so that they were approximately in the same plane, whereas </w:t>
      </w:r>
      <w:proofErr w:type="spellStart"/>
      <w:r w:rsidRPr="00136D42">
        <w:rPr>
          <w:rFonts w:ascii="Calibri" w:eastAsia="Calibri" w:hAnsi="Calibri" w:cs="Times New Roman"/>
        </w:rPr>
        <w:fldChar w:fldCharType="begin"/>
      </w:r>
      <w:r w:rsidRPr="00136D42">
        <w:rPr>
          <w:rFonts w:ascii="Calibri" w:eastAsia="Calibri" w:hAnsi="Calibri" w:cs="Times New Roman"/>
          <w:lang w:val="en-US"/>
        </w:rPr>
        <w:instrText xml:space="preserve"> HYPERLINK "http://rstb.royalsocietypublishing.org/content/363/1494/1129" \l "ref-43" \o "" </w:instrText>
      </w:r>
      <w:r w:rsidRPr="00136D42">
        <w:rPr>
          <w:rFonts w:ascii="Calibri" w:eastAsia="Calibri" w:hAnsi="Calibri" w:cs="Times New Roman"/>
        </w:rPr>
        <w:fldChar w:fldCharType="separate"/>
      </w:r>
      <w:r w:rsidRPr="00136D42">
        <w:rPr>
          <w:rFonts w:ascii="Arial" w:eastAsia="Calibri" w:hAnsi="Arial" w:cs="Arial"/>
          <w:b/>
          <w:bCs/>
          <w:color w:val="5ABA47"/>
          <w:sz w:val="19"/>
          <w:szCs w:val="19"/>
          <w:u w:val="single"/>
          <w:bdr w:val="none" w:sz="0" w:space="0" w:color="auto" w:frame="1"/>
          <w:shd w:val="clear" w:color="auto" w:fill="FFFFFF"/>
          <w:lang w:val="en-US"/>
        </w:rPr>
        <w:t>Zouni</w:t>
      </w:r>
      <w:proofErr w:type="spellEnd"/>
      <w:r w:rsidRPr="00136D42">
        <w:rPr>
          <w:rFonts w:ascii="Arial" w:eastAsia="Calibri" w:hAnsi="Arial" w:cs="Arial"/>
          <w:b/>
          <w:bCs/>
          <w:color w:val="5ABA47"/>
          <w:sz w:val="19"/>
          <w:szCs w:val="19"/>
          <w:u w:val="single"/>
          <w:bdr w:val="none" w:sz="0" w:space="0" w:color="auto" w:frame="1"/>
          <w:shd w:val="clear" w:color="auto" w:fill="FFFFFF"/>
          <w:lang w:val="en-US"/>
        </w:rPr>
        <w:t> </w:t>
      </w:r>
      <w:r w:rsidRPr="00136D42">
        <w:rPr>
          <w:rFonts w:ascii="Arial" w:eastAsia="Calibri" w:hAnsi="Arial" w:cs="Arial"/>
          <w:b/>
          <w:bCs/>
          <w:i/>
          <w:iCs/>
          <w:color w:val="5ABA47"/>
          <w:sz w:val="19"/>
          <w:szCs w:val="19"/>
          <w:bdr w:val="none" w:sz="0" w:space="0" w:color="auto" w:frame="1"/>
          <w:shd w:val="clear" w:color="auto" w:fill="FFFFFF"/>
          <w:lang w:val="en-US"/>
        </w:rPr>
        <w:t>et al</w:t>
      </w:r>
      <w:r w:rsidRPr="00136D42">
        <w:rPr>
          <w:rFonts w:ascii="Arial" w:eastAsia="Calibri" w:hAnsi="Arial" w:cs="Arial"/>
          <w:b/>
          <w:bCs/>
          <w:color w:val="5ABA47"/>
          <w:sz w:val="19"/>
          <w:szCs w:val="19"/>
          <w:u w:val="single"/>
          <w:bdr w:val="none" w:sz="0" w:space="0" w:color="auto" w:frame="1"/>
          <w:shd w:val="clear" w:color="auto" w:fill="FFFFFF"/>
          <w:lang w:val="en-US"/>
        </w:rPr>
        <w:t>. (2001)</w:t>
      </w:r>
      <w:r w:rsidRPr="00136D42">
        <w:rPr>
          <w:rFonts w:ascii="Calibri" w:eastAsia="Calibri" w:hAnsi="Calibri" w:cs="Times New Roman"/>
        </w:rPr>
        <w:fldChar w:fldCharType="end"/>
      </w:r>
      <w:r w:rsidRPr="00136D42">
        <w:rPr>
          <w:rFonts w:ascii="Arial" w:eastAsia="Calibri" w:hAnsi="Arial" w:cs="Arial"/>
          <w:color w:val="333132"/>
          <w:sz w:val="19"/>
          <w:szCs w:val="19"/>
          <w:shd w:val="clear" w:color="auto" w:fill="FFFFFF"/>
          <w:lang w:val="en-US"/>
        </w:rPr>
        <w:t xml:space="preserve"> had placed the central </w:t>
      </w:r>
      <w:proofErr w:type="spellStart"/>
      <w:r w:rsidRPr="00136D42">
        <w:rPr>
          <w:rFonts w:ascii="Arial" w:eastAsia="Calibri" w:hAnsi="Arial" w:cs="Arial"/>
          <w:color w:val="333132"/>
          <w:sz w:val="19"/>
          <w:szCs w:val="19"/>
          <w:shd w:val="clear" w:color="auto" w:fill="FFFFFF"/>
          <w:lang w:val="en-US"/>
        </w:rPr>
        <w:t>Mn</w:t>
      </w:r>
      <w:proofErr w:type="spellEnd"/>
      <w:r w:rsidRPr="00136D42">
        <w:rPr>
          <w:rFonts w:ascii="Arial" w:eastAsia="Calibri" w:hAnsi="Arial" w:cs="Arial"/>
          <w:color w:val="333132"/>
          <w:sz w:val="19"/>
          <w:szCs w:val="19"/>
          <w:shd w:val="clear" w:color="auto" w:fill="FFFFFF"/>
          <w:lang w:val="en-US"/>
        </w:rPr>
        <w:t xml:space="preserve"> ion protruding towards the </w:t>
      </w:r>
      <w:proofErr w:type="spellStart"/>
      <w:r w:rsidRPr="00136D42">
        <w:rPr>
          <w:rFonts w:ascii="Arial" w:eastAsia="Calibri" w:hAnsi="Arial" w:cs="Arial"/>
          <w:color w:val="333132"/>
          <w:sz w:val="19"/>
          <w:szCs w:val="19"/>
          <w:shd w:val="clear" w:color="auto" w:fill="FFFFFF"/>
          <w:lang w:val="en-US"/>
        </w:rPr>
        <w:t>lumenal</w:t>
      </w:r>
      <w:proofErr w:type="spellEnd"/>
      <w:r w:rsidRPr="00136D42">
        <w:rPr>
          <w:rFonts w:ascii="Arial" w:eastAsia="Calibri" w:hAnsi="Arial" w:cs="Arial"/>
          <w:color w:val="333132"/>
          <w:sz w:val="19"/>
          <w:szCs w:val="19"/>
          <w:shd w:val="clear" w:color="auto" w:fill="FFFFFF"/>
          <w:lang w:val="en-US"/>
        </w:rPr>
        <w:t xml:space="preserve"> surface. </w:t>
      </w:r>
    </w:p>
    <w:p w:rsidR="00136D42" w:rsidRPr="00136D42" w:rsidRDefault="00136D42" w:rsidP="00136D42">
      <w:pPr>
        <w:numPr>
          <w:ilvl w:val="0"/>
          <w:numId w:val="17"/>
        </w:numPr>
        <w:autoSpaceDE w:val="0"/>
        <w:autoSpaceDN w:val="0"/>
        <w:adjustRightInd w:val="0"/>
        <w:spacing w:after="0" w:line="240" w:lineRule="auto"/>
        <w:contextualSpacing/>
        <w:rPr>
          <w:rFonts w:ascii="StempelGaramond-Roman" w:eastAsia="Calibri" w:hAnsi="StempelGaramond-Roman" w:cs="StempelGaramond-Roman"/>
          <w:b/>
          <w:i/>
          <w:sz w:val="28"/>
          <w:szCs w:val="28"/>
          <w:lang w:val="en-US" w:eastAsia="ru-RU"/>
        </w:rPr>
      </w:pPr>
      <w:r w:rsidRPr="00136D42">
        <w:rPr>
          <w:rFonts w:ascii="StempelGaramond-Roman" w:eastAsia="Calibri" w:hAnsi="StempelGaramond-Roman" w:cs="StempelGaramond-Roman"/>
          <w:b/>
          <w:i/>
          <w:sz w:val="28"/>
          <w:szCs w:val="28"/>
          <w:lang w:val="en-US" w:eastAsia="ru-RU"/>
        </w:rPr>
        <w:t xml:space="preserve"> ______________________________ </w:t>
      </w:r>
    </w:p>
    <w:p w:rsidR="00136D42" w:rsidRPr="00136D42" w:rsidRDefault="00136D42" w:rsidP="00136D42">
      <w:pPr>
        <w:jc w:val="both"/>
        <w:rPr>
          <w:rFonts w:ascii="StempelGaramond-Roman" w:eastAsia="Calibri" w:hAnsi="StempelGaramond-Roman" w:cs="StempelGaramond-Roman"/>
          <w:sz w:val="18"/>
          <w:szCs w:val="18"/>
          <w:lang w:val="en-US" w:eastAsia="ru-RU"/>
        </w:rPr>
      </w:pPr>
      <w:r w:rsidRPr="00136D42">
        <w:rPr>
          <w:rFonts w:ascii="StempelGaramond-Roman" w:eastAsia="Calibri" w:hAnsi="StempelGaramond-Roman" w:cs="StempelGaramond-Roman"/>
          <w:sz w:val="18"/>
          <w:szCs w:val="18"/>
          <w:lang w:val="en-US" w:eastAsia="ru-RU"/>
        </w:rPr>
        <w:t xml:space="preserve">However, when a double-knockout mutant was constructed with both the </w:t>
      </w:r>
      <w:proofErr w:type="spellStart"/>
      <w:r w:rsidRPr="00136D42">
        <w:rPr>
          <w:rFonts w:ascii="StempelGaramond-Italic" w:eastAsia="Calibri" w:hAnsi="StempelGaramond-Italic" w:cs="StempelGaramond-Italic"/>
          <w:i/>
          <w:iCs/>
          <w:sz w:val="18"/>
          <w:szCs w:val="18"/>
          <w:lang w:val="en-US" w:eastAsia="ru-RU"/>
        </w:rPr>
        <w:t>psbO</w:t>
      </w:r>
      <w:proofErr w:type="spellEnd"/>
      <w:r w:rsidRPr="00136D42">
        <w:rPr>
          <w:rFonts w:ascii="StempelGaramond-Italic" w:eastAsia="Calibri" w:hAnsi="StempelGaramond-Italic" w:cs="StempelGaramond-Italic"/>
          <w:i/>
          <w:iCs/>
          <w:sz w:val="18"/>
          <w:szCs w:val="18"/>
          <w:lang w:val="en-US" w:eastAsia="ru-RU"/>
        </w:rPr>
        <w:t xml:space="preserve"> </w:t>
      </w:r>
      <w:r w:rsidRPr="00136D42">
        <w:rPr>
          <w:rFonts w:ascii="StempelGaramond-Roman" w:eastAsia="Calibri" w:hAnsi="StempelGaramond-Roman" w:cs="StempelGaramond-Roman"/>
          <w:sz w:val="18"/>
          <w:szCs w:val="18"/>
          <w:lang w:val="en-US" w:eastAsia="ru-RU"/>
        </w:rPr>
        <w:t xml:space="preserve">and </w:t>
      </w:r>
      <w:proofErr w:type="spellStart"/>
      <w:r w:rsidRPr="00136D42">
        <w:rPr>
          <w:rFonts w:ascii="StempelGaramond-Italic" w:eastAsia="Calibri" w:hAnsi="StempelGaramond-Italic" w:cs="StempelGaramond-Italic"/>
          <w:i/>
          <w:iCs/>
          <w:sz w:val="18"/>
          <w:szCs w:val="18"/>
          <w:lang w:val="en-US" w:eastAsia="ru-RU"/>
        </w:rPr>
        <w:t>psbV</w:t>
      </w:r>
      <w:proofErr w:type="spellEnd"/>
      <w:r w:rsidRPr="00136D42">
        <w:rPr>
          <w:rFonts w:ascii="StempelGaramond-Italic" w:eastAsia="Calibri" w:hAnsi="StempelGaramond-Italic" w:cs="StempelGaramond-Italic"/>
          <w:i/>
          <w:iCs/>
          <w:sz w:val="18"/>
          <w:szCs w:val="18"/>
          <w:lang w:val="en-US" w:eastAsia="ru-RU"/>
        </w:rPr>
        <w:t xml:space="preserve"> </w:t>
      </w:r>
      <w:r w:rsidRPr="00136D42">
        <w:rPr>
          <w:rFonts w:ascii="StempelGaramond-Roman" w:eastAsia="Calibri" w:hAnsi="StempelGaramond-Roman" w:cs="StempelGaramond-Roman"/>
          <w:sz w:val="18"/>
          <w:szCs w:val="18"/>
          <w:lang w:val="en-US" w:eastAsia="ru-RU"/>
        </w:rPr>
        <w:t xml:space="preserve">genes </w:t>
      </w:r>
      <w:proofErr w:type="spellStart"/>
      <w:r w:rsidRPr="00136D42">
        <w:rPr>
          <w:rFonts w:ascii="StempelGaramond-Roman" w:eastAsia="Calibri" w:hAnsi="StempelGaramond-Roman" w:cs="StempelGaramond-Roman"/>
          <w:sz w:val="18"/>
          <w:szCs w:val="18"/>
          <w:lang w:val="en-US" w:eastAsia="ru-RU"/>
        </w:rPr>
        <w:t>deleted</w:t>
      </w:r>
      <w:proofErr w:type="gramStart"/>
      <w:r w:rsidRPr="00136D42">
        <w:rPr>
          <w:rFonts w:ascii="StempelGaramond-Roman" w:eastAsia="Calibri" w:hAnsi="StempelGaramond-Roman" w:cs="StempelGaramond-Roman"/>
          <w:sz w:val="18"/>
          <w:szCs w:val="18"/>
          <w:lang w:val="en-US" w:eastAsia="ru-RU"/>
        </w:rPr>
        <w:t>,water</w:t>
      </w:r>
      <w:proofErr w:type="spellEnd"/>
      <w:proofErr w:type="gramEnd"/>
      <w:r w:rsidRPr="00136D42">
        <w:rPr>
          <w:rFonts w:ascii="StempelGaramond-Roman" w:eastAsia="Calibri" w:hAnsi="StempelGaramond-Roman" w:cs="StempelGaramond-Roman"/>
          <w:sz w:val="18"/>
          <w:szCs w:val="18"/>
          <w:lang w:val="en-US" w:eastAsia="ru-RU"/>
        </w:rPr>
        <w:t xml:space="preserve"> splitting was inhibited [119].</w:t>
      </w:r>
    </w:p>
    <w:p w:rsidR="00136D42" w:rsidRPr="00136D42" w:rsidRDefault="00136D42" w:rsidP="00136D42">
      <w:pPr>
        <w:jc w:val="both"/>
        <w:rPr>
          <w:rFonts w:ascii="Calibri" w:eastAsia="Calibri" w:hAnsi="Calibri" w:cs="Minion Pro"/>
          <w:color w:val="000000"/>
          <w:sz w:val="18"/>
          <w:szCs w:val="18"/>
          <w:lang w:val="en-US"/>
        </w:rPr>
      </w:pPr>
      <w:r w:rsidRPr="00136D42">
        <w:rPr>
          <w:rFonts w:ascii="Calibri" w:eastAsia="Calibri" w:hAnsi="Calibri" w:cs="Minion Pro"/>
          <w:color w:val="000000"/>
          <w:sz w:val="18"/>
          <w:szCs w:val="18"/>
          <w:lang w:val="en-US"/>
        </w:rPr>
        <w:t xml:space="preserve"> Multicellular animals diverged from their </w:t>
      </w:r>
      <w:proofErr w:type="spellStart"/>
      <w:r w:rsidRPr="00136D42">
        <w:rPr>
          <w:rFonts w:ascii="Calibri" w:eastAsia="Calibri" w:hAnsi="Calibri" w:cs="Minion Pro"/>
          <w:color w:val="000000"/>
          <w:sz w:val="18"/>
          <w:szCs w:val="18"/>
          <w:lang w:val="en-US"/>
        </w:rPr>
        <w:t>protistan</w:t>
      </w:r>
      <w:proofErr w:type="spellEnd"/>
      <w:r w:rsidRPr="00136D42">
        <w:rPr>
          <w:rFonts w:ascii="Calibri" w:eastAsia="Calibri" w:hAnsi="Calibri" w:cs="Minion Pro"/>
          <w:color w:val="000000"/>
          <w:sz w:val="18"/>
          <w:szCs w:val="18"/>
          <w:lang w:val="en-US"/>
        </w:rPr>
        <w:t xml:space="preserve"> ancestors some 3 billion years after bacterial life originated</w:t>
      </w:r>
      <w:r w:rsidRPr="00136D42">
        <w:rPr>
          <w:rFonts w:ascii="Calibri" w:eastAsia="Calibri" w:hAnsi="Calibri" w:cs="Minion Pro"/>
          <w:color w:val="000000"/>
          <w:sz w:val="10"/>
          <w:szCs w:val="10"/>
          <w:lang w:val="en-US"/>
        </w:rPr>
        <w:t>31</w:t>
      </w:r>
      <w:r w:rsidRPr="00136D42">
        <w:rPr>
          <w:rFonts w:ascii="Calibri" w:eastAsia="Calibri" w:hAnsi="Calibri" w:cs="Minion Pro"/>
          <w:color w:val="000000"/>
          <w:sz w:val="18"/>
          <w:szCs w:val="18"/>
          <w:lang w:val="en-US"/>
        </w:rPr>
        <w:t>.</w:t>
      </w:r>
    </w:p>
    <w:p w:rsidR="00136D42" w:rsidRPr="00136D42" w:rsidRDefault="00136D42" w:rsidP="00136D42">
      <w:pPr>
        <w:numPr>
          <w:ilvl w:val="0"/>
          <w:numId w:val="17"/>
        </w:numPr>
        <w:autoSpaceDE w:val="0"/>
        <w:autoSpaceDN w:val="0"/>
        <w:adjustRightInd w:val="0"/>
        <w:spacing w:after="0" w:line="240" w:lineRule="auto"/>
        <w:rPr>
          <w:rFonts w:ascii="StempelGaramond-Roman" w:eastAsia="Calibri" w:hAnsi="StempelGaramond-Roman" w:cs="StempelGaramond-Roman"/>
          <w:lang w:val="en-US" w:eastAsia="ru-RU"/>
        </w:rPr>
      </w:pPr>
      <w:r w:rsidRPr="00136D42">
        <w:rPr>
          <w:rFonts w:ascii="StempelGaramond-Roman" w:eastAsia="Calibri" w:hAnsi="StempelGaramond-Roman" w:cs="StempelGaramond-Roman"/>
          <w:b/>
          <w:i/>
          <w:sz w:val="28"/>
          <w:szCs w:val="28"/>
          <w:lang w:val="en-US" w:eastAsia="ru-RU"/>
        </w:rPr>
        <w:t xml:space="preserve"> ____________________________</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lang w:val="en-US" w:eastAsia="ru-RU"/>
        </w:rPr>
      </w:pPr>
      <w:r w:rsidRPr="00136D42">
        <w:rPr>
          <w:rFonts w:ascii="StempelGaramond-Roman" w:eastAsia="Calibri" w:hAnsi="StempelGaramond-Roman" w:cs="StempelGaramond-Roman"/>
          <w:b/>
          <w:i/>
          <w:sz w:val="28"/>
          <w:szCs w:val="28"/>
          <w:lang w:val="en-US" w:eastAsia="ru-RU"/>
        </w:rPr>
        <w:t xml:space="preserve"> </w:t>
      </w:r>
      <w:r w:rsidRPr="00136D42">
        <w:rPr>
          <w:rFonts w:ascii="StempelGaramond-Roman" w:eastAsia="Calibri" w:hAnsi="StempelGaramond-Roman" w:cs="StempelGaramond-Roman"/>
          <w:lang w:val="en-US" w:eastAsia="ru-RU"/>
        </w:rPr>
        <w:t>Recently, my colleagues and I at Imperial College obtained</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lang w:val="en-US" w:eastAsia="ru-RU"/>
        </w:rPr>
      </w:pPr>
      <w:proofErr w:type="gramStart"/>
      <w:r w:rsidRPr="00136D42">
        <w:rPr>
          <w:rFonts w:ascii="StempelGaramond-Roman" w:eastAsia="Calibri" w:hAnsi="StempelGaramond-Roman" w:cs="StempelGaramond-Roman"/>
          <w:lang w:val="en-US" w:eastAsia="ru-RU"/>
        </w:rPr>
        <w:t>a</w:t>
      </w:r>
      <w:proofErr w:type="gramEnd"/>
      <w:r w:rsidRPr="00136D42">
        <w:rPr>
          <w:rFonts w:ascii="StempelGaramond-Roman" w:eastAsia="Calibri" w:hAnsi="StempelGaramond-Roman" w:cs="StempelGaramond-Roman"/>
          <w:lang w:val="en-US" w:eastAsia="ru-RU"/>
        </w:rPr>
        <w:t xml:space="preserve"> complete and fully refined crystal structure of the PSII</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lang w:val="en-US" w:eastAsia="ru-RU"/>
        </w:rPr>
      </w:pPr>
      <w:r w:rsidRPr="00136D42">
        <w:rPr>
          <w:rFonts w:ascii="StempelGaramond-Roman" w:eastAsia="Calibri" w:hAnsi="StempelGaramond-Roman" w:cs="StempelGaramond-Roman"/>
          <w:lang w:val="en-US" w:eastAsia="ru-RU"/>
        </w:rPr>
        <w:t>RC core isolated from the thermophilic cyanobacterium</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lang w:val="en-US" w:eastAsia="ru-RU"/>
        </w:rPr>
      </w:pPr>
      <w:proofErr w:type="spellStart"/>
      <w:proofErr w:type="gramStart"/>
      <w:r w:rsidRPr="00136D42">
        <w:rPr>
          <w:rFonts w:ascii="StempelGaramond-Italic" w:eastAsia="Calibri" w:hAnsi="StempelGaramond-Italic" w:cs="StempelGaramond-Italic"/>
          <w:i/>
          <w:iCs/>
          <w:lang w:val="en-US" w:eastAsia="ru-RU"/>
        </w:rPr>
        <w:t>Thermosynechococcus</w:t>
      </w:r>
      <w:proofErr w:type="spellEnd"/>
      <w:r w:rsidRPr="00136D42">
        <w:rPr>
          <w:rFonts w:ascii="StempelGaramond-Italic" w:eastAsia="Calibri" w:hAnsi="StempelGaramond-Italic" w:cs="StempelGaramond-Italic"/>
          <w:i/>
          <w:iCs/>
          <w:lang w:val="en-US" w:eastAsia="ru-RU"/>
        </w:rPr>
        <w:t xml:space="preserve"> </w:t>
      </w:r>
      <w:proofErr w:type="spellStart"/>
      <w:r w:rsidRPr="00136D42">
        <w:rPr>
          <w:rFonts w:ascii="StempelGaramond-Italic" w:eastAsia="Calibri" w:hAnsi="StempelGaramond-Italic" w:cs="StempelGaramond-Italic"/>
          <w:i/>
          <w:iCs/>
          <w:lang w:val="en-US" w:eastAsia="ru-RU"/>
        </w:rPr>
        <w:t>elongatus</w:t>
      </w:r>
      <w:proofErr w:type="spellEnd"/>
      <w:r w:rsidRPr="00136D42">
        <w:rPr>
          <w:rFonts w:ascii="StempelGaramond-Italic" w:eastAsia="Calibri" w:hAnsi="StempelGaramond-Italic" w:cs="StempelGaramond-Italic"/>
          <w:i/>
          <w:iCs/>
          <w:lang w:val="en-US" w:eastAsia="ru-RU"/>
        </w:rPr>
        <w:t xml:space="preserve"> </w:t>
      </w:r>
      <w:r w:rsidRPr="00136D42">
        <w:rPr>
          <w:rFonts w:ascii="StempelGaramond-Roman" w:eastAsia="Calibri" w:hAnsi="StempelGaramond-Roman" w:cs="StempelGaramond-Roman"/>
          <w:lang w:val="en-US" w:eastAsia="ru-RU"/>
        </w:rPr>
        <w:t>[23–25].</w:t>
      </w:r>
      <w:proofErr w:type="gramEnd"/>
      <w:r w:rsidRPr="00136D42">
        <w:rPr>
          <w:rFonts w:ascii="StempelGaramond-Roman" w:eastAsia="Calibri" w:hAnsi="StempelGaramond-Roman" w:cs="StempelGaramond-Roman"/>
          <w:lang w:val="en-US" w:eastAsia="ru-RU"/>
        </w:rPr>
        <w:t xml:space="preserve"> Before this, a great</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lang w:val="en-US" w:eastAsia="ru-RU"/>
        </w:rPr>
      </w:pPr>
      <w:proofErr w:type="gramStart"/>
      <w:r w:rsidRPr="00136D42">
        <w:rPr>
          <w:rFonts w:ascii="StempelGaramond-Roman" w:eastAsia="Calibri" w:hAnsi="StempelGaramond-Roman" w:cs="StempelGaramond-Roman"/>
          <w:lang w:val="en-US" w:eastAsia="ru-RU"/>
        </w:rPr>
        <w:t>deal</w:t>
      </w:r>
      <w:proofErr w:type="gramEnd"/>
      <w:r w:rsidRPr="00136D42">
        <w:rPr>
          <w:rFonts w:ascii="StempelGaramond-Roman" w:eastAsia="Calibri" w:hAnsi="StempelGaramond-Roman" w:cs="StempelGaramond-Roman"/>
          <w:lang w:val="en-US" w:eastAsia="ru-RU"/>
        </w:rPr>
        <w:t xml:space="preserve"> of information about PSII functioning had been derived</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lang w:val="en-US" w:eastAsia="ru-RU"/>
        </w:rPr>
      </w:pPr>
      <w:proofErr w:type="gramStart"/>
      <w:r w:rsidRPr="00136D42">
        <w:rPr>
          <w:rFonts w:ascii="StempelGaramond-Roman" w:eastAsia="Calibri" w:hAnsi="StempelGaramond-Roman" w:cs="StempelGaramond-Roman"/>
          <w:lang w:val="en-US" w:eastAsia="ru-RU"/>
        </w:rPr>
        <w:t>from</w:t>
      </w:r>
      <w:proofErr w:type="gramEnd"/>
      <w:r w:rsidRPr="00136D42">
        <w:rPr>
          <w:rFonts w:ascii="StempelGaramond-Roman" w:eastAsia="Calibri" w:hAnsi="StempelGaramond-Roman" w:cs="StempelGaramond-Roman"/>
          <w:lang w:val="en-US" w:eastAsia="ru-RU"/>
        </w:rPr>
        <w:t xml:space="preserve"> biophysical, biochemical, molecular biological and</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lang w:val="en-US" w:eastAsia="ru-RU"/>
        </w:rPr>
      </w:pPr>
      <w:proofErr w:type="gramStart"/>
      <w:r w:rsidRPr="00136D42">
        <w:rPr>
          <w:rFonts w:ascii="StempelGaramond-Roman" w:eastAsia="Calibri" w:hAnsi="StempelGaramond-Roman" w:cs="StempelGaramond-Roman"/>
          <w:lang w:val="en-US" w:eastAsia="ru-RU"/>
        </w:rPr>
        <w:t>structural</w:t>
      </w:r>
      <w:proofErr w:type="gramEnd"/>
      <w:r w:rsidRPr="00136D42">
        <w:rPr>
          <w:rFonts w:ascii="StempelGaramond-Roman" w:eastAsia="Calibri" w:hAnsi="StempelGaramond-Roman" w:cs="StempelGaramond-Roman"/>
          <w:lang w:val="en-US" w:eastAsia="ru-RU"/>
        </w:rPr>
        <w:t xml:space="preserve"> studies [26–32].Our work confirmed and extended</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lang w:val="en-US" w:eastAsia="ru-RU"/>
        </w:rPr>
      </w:pPr>
      <w:proofErr w:type="gramStart"/>
      <w:r w:rsidRPr="00136D42">
        <w:rPr>
          <w:rFonts w:ascii="StempelGaramond-Roman" w:eastAsia="Calibri" w:hAnsi="StempelGaramond-Roman" w:cs="StempelGaramond-Roman"/>
          <w:lang w:val="en-US" w:eastAsia="ru-RU"/>
        </w:rPr>
        <w:t>earlier</w:t>
      </w:r>
      <w:proofErr w:type="gramEnd"/>
      <w:r w:rsidRPr="00136D42">
        <w:rPr>
          <w:rFonts w:ascii="StempelGaramond-Roman" w:eastAsia="Calibri" w:hAnsi="StempelGaramond-Roman" w:cs="StempelGaramond-Roman"/>
          <w:lang w:val="en-US" w:eastAsia="ru-RU"/>
        </w:rPr>
        <w:t xml:space="preserve"> structural studies [2,10,13,33–36] and provided a</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lang w:val="en-US" w:eastAsia="ru-RU"/>
        </w:rPr>
      </w:pPr>
      <w:proofErr w:type="gramStart"/>
      <w:r w:rsidRPr="00136D42">
        <w:rPr>
          <w:rFonts w:ascii="StempelGaramond-Roman" w:eastAsia="Calibri" w:hAnsi="StempelGaramond-Roman" w:cs="StempelGaramond-Roman"/>
          <w:lang w:val="en-US" w:eastAsia="ru-RU"/>
        </w:rPr>
        <w:t>basis</w:t>
      </w:r>
      <w:proofErr w:type="gramEnd"/>
      <w:r w:rsidRPr="00136D42">
        <w:rPr>
          <w:rFonts w:ascii="StempelGaramond-Roman" w:eastAsia="Calibri" w:hAnsi="StempelGaramond-Roman" w:cs="StempelGaramond-Roman"/>
          <w:lang w:val="en-US" w:eastAsia="ru-RU"/>
        </w:rPr>
        <w:t xml:space="preserve"> for further interpretation of experimental data and</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lang w:val="en-US" w:eastAsia="ru-RU"/>
        </w:rPr>
      </w:pPr>
      <w:proofErr w:type="gramStart"/>
      <w:r w:rsidRPr="00136D42">
        <w:rPr>
          <w:rFonts w:ascii="StempelGaramond-Roman" w:eastAsia="Calibri" w:hAnsi="StempelGaramond-Roman" w:cs="StempelGaramond-Roman"/>
          <w:lang w:val="en-US" w:eastAsia="ru-RU"/>
        </w:rPr>
        <w:t>concepts</w:t>
      </w:r>
      <w:proofErr w:type="gramEnd"/>
      <w:r w:rsidRPr="00136D42">
        <w:rPr>
          <w:rFonts w:ascii="StempelGaramond-Roman" w:eastAsia="Calibri" w:hAnsi="StempelGaramond-Roman" w:cs="StempelGaramond-Roman"/>
          <w:lang w:val="en-US" w:eastAsia="ru-RU"/>
        </w:rPr>
        <w:t xml:space="preserve"> which have accumulated over the years, particularly</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lang w:val="en-US" w:eastAsia="ru-RU"/>
        </w:rPr>
      </w:pPr>
      <w:proofErr w:type="gramStart"/>
      <w:r w:rsidRPr="00136D42">
        <w:rPr>
          <w:rFonts w:ascii="StempelGaramond-Roman" w:eastAsia="Calibri" w:hAnsi="StempelGaramond-Roman" w:cs="StempelGaramond-Roman"/>
          <w:lang w:val="en-US" w:eastAsia="ru-RU"/>
        </w:rPr>
        <w:t>those</w:t>
      </w:r>
      <w:proofErr w:type="gramEnd"/>
      <w:r w:rsidRPr="00136D42">
        <w:rPr>
          <w:rFonts w:ascii="StempelGaramond-Roman" w:eastAsia="Calibri" w:hAnsi="StempelGaramond-Roman" w:cs="StempelGaramond-Roman"/>
          <w:lang w:val="en-US" w:eastAsia="ru-RU"/>
        </w:rPr>
        <w:t xml:space="preserve"> relating to the water-splitting process and associated</w:t>
      </w:r>
    </w:p>
    <w:p w:rsidR="00136D42" w:rsidRPr="00136D42" w:rsidRDefault="00136D42" w:rsidP="00136D42">
      <w:pPr>
        <w:jc w:val="both"/>
        <w:rPr>
          <w:rFonts w:ascii="StempelGaramond-Roman" w:eastAsia="Calibri" w:hAnsi="StempelGaramond-Roman" w:cs="StempelGaramond-Roman"/>
          <w:lang w:val="en-US" w:eastAsia="ru-RU"/>
        </w:rPr>
      </w:pPr>
      <w:proofErr w:type="gramStart"/>
      <w:r w:rsidRPr="00136D42">
        <w:rPr>
          <w:rFonts w:ascii="StempelGaramond-Roman" w:eastAsia="Calibri" w:hAnsi="StempelGaramond-Roman" w:cs="StempelGaramond-Roman"/>
          <w:lang w:val="en-US" w:eastAsia="ru-RU"/>
        </w:rPr>
        <w:t>electron/proton-transfer</w:t>
      </w:r>
      <w:proofErr w:type="gramEnd"/>
      <w:r w:rsidRPr="00136D42">
        <w:rPr>
          <w:rFonts w:ascii="StempelGaramond-Roman" w:eastAsia="Calibri" w:hAnsi="StempelGaramond-Roman" w:cs="StempelGaramond-Roman"/>
          <w:lang w:val="en-US" w:eastAsia="ru-RU"/>
        </w:rPr>
        <w:t xml:space="preserve"> reactions.</w:t>
      </w:r>
    </w:p>
    <w:p w:rsidR="00136D42" w:rsidRPr="00136D42" w:rsidRDefault="00136D42" w:rsidP="00136D42">
      <w:pPr>
        <w:jc w:val="both"/>
        <w:rPr>
          <w:rFonts w:ascii="Calibri" w:eastAsia="Calibri" w:hAnsi="Calibri" w:cs="Times New Roman"/>
          <w:b/>
          <w:i/>
          <w:sz w:val="36"/>
          <w:szCs w:val="36"/>
          <w:u w:val="single"/>
          <w:lang w:val="en-US"/>
        </w:rPr>
      </w:pPr>
      <w:r w:rsidRPr="00136D42">
        <w:rPr>
          <w:rFonts w:ascii="Calibri" w:eastAsia="Calibri" w:hAnsi="Calibri" w:cs="Times New Roman"/>
          <w:b/>
          <w:i/>
          <w:sz w:val="36"/>
          <w:szCs w:val="36"/>
          <w:u w:val="single"/>
          <w:lang w:val="en-US"/>
        </w:rPr>
        <w:t xml:space="preserve">Present Perfect </w:t>
      </w:r>
    </w:p>
    <w:p w:rsidR="00136D42" w:rsidRPr="00136D42" w:rsidRDefault="00136D42" w:rsidP="00136D42">
      <w:pPr>
        <w:numPr>
          <w:ilvl w:val="0"/>
          <w:numId w:val="18"/>
        </w:numPr>
        <w:autoSpaceDE w:val="0"/>
        <w:autoSpaceDN w:val="0"/>
        <w:adjustRightInd w:val="0"/>
        <w:spacing w:after="0" w:line="240" w:lineRule="auto"/>
        <w:rPr>
          <w:rFonts w:ascii="StempelGaramond-Roman" w:eastAsia="Calibri" w:hAnsi="StempelGaramond-Roman" w:cs="StempelGaramond-Roman"/>
          <w:b/>
          <w:i/>
          <w:sz w:val="28"/>
          <w:szCs w:val="28"/>
          <w:lang w:val="en-US" w:eastAsia="ru-RU"/>
        </w:rPr>
      </w:pPr>
      <w:r w:rsidRPr="00136D42">
        <w:rPr>
          <w:rFonts w:ascii="StempelGaramond-Roman" w:eastAsia="Calibri" w:hAnsi="StempelGaramond-Roman" w:cs="StempelGaramond-Roman"/>
          <w:b/>
          <w:i/>
          <w:sz w:val="28"/>
          <w:szCs w:val="28"/>
          <w:lang w:val="en-US" w:eastAsia="ru-RU"/>
        </w:rPr>
        <w:lastRenderedPageBreak/>
        <w:t xml:space="preserve"> ______________________________________________</w:t>
      </w:r>
    </w:p>
    <w:p w:rsidR="00136D42" w:rsidRPr="00136D42" w:rsidRDefault="00136D42" w:rsidP="00136D42">
      <w:pPr>
        <w:autoSpaceDE w:val="0"/>
        <w:autoSpaceDN w:val="0"/>
        <w:adjustRightInd w:val="0"/>
        <w:spacing w:after="0" w:line="240" w:lineRule="auto"/>
        <w:ind w:left="720"/>
        <w:rPr>
          <w:rFonts w:ascii="Arial" w:eastAsia="Calibri" w:hAnsi="Arial" w:cs="Arial"/>
          <w:color w:val="222222"/>
          <w:sz w:val="18"/>
          <w:szCs w:val="18"/>
          <w:shd w:val="clear" w:color="auto" w:fill="FFFFFF"/>
          <w:lang w:val="en-US"/>
        </w:rPr>
      </w:pPr>
      <w:r w:rsidRPr="00136D42">
        <w:rPr>
          <w:rFonts w:ascii="Arial" w:eastAsia="Calibri" w:hAnsi="Arial" w:cs="Arial"/>
          <w:color w:val="222222"/>
          <w:sz w:val="18"/>
          <w:szCs w:val="18"/>
          <w:shd w:val="clear" w:color="auto" w:fill="FFFFFF"/>
          <w:lang w:val="en-US"/>
        </w:rPr>
        <w:t>Although </w:t>
      </w:r>
      <w:r w:rsidRPr="00136D42">
        <w:rPr>
          <w:rFonts w:ascii="Arial" w:eastAsia="Calibri" w:hAnsi="Arial" w:cs="Arial"/>
          <w:b/>
          <w:bCs/>
          <w:color w:val="000000"/>
          <w:sz w:val="18"/>
          <w:szCs w:val="18"/>
          <w:shd w:val="clear" w:color="auto" w:fill="FFFFFF"/>
          <w:lang w:val="en-US"/>
        </w:rPr>
        <w:t>there</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has</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been</w:t>
      </w:r>
      <w:r w:rsidRPr="00136D42">
        <w:rPr>
          <w:rFonts w:ascii="Arial" w:eastAsia="Calibri" w:hAnsi="Arial" w:cs="Arial"/>
          <w:color w:val="222222"/>
          <w:sz w:val="18"/>
          <w:szCs w:val="18"/>
          <w:shd w:val="clear" w:color="auto" w:fill="FFFFFF"/>
          <w:lang w:val="en-US"/>
        </w:rPr>
        <w:t> an explosive interest in an intellectual capital and a thirst for information on how it might be managed, </w:t>
      </w:r>
      <w:r w:rsidRPr="00136D42">
        <w:rPr>
          <w:rFonts w:ascii="Arial" w:eastAsia="Calibri" w:hAnsi="Arial" w:cs="Arial"/>
          <w:b/>
          <w:bCs/>
          <w:color w:val="000000"/>
          <w:sz w:val="18"/>
          <w:szCs w:val="18"/>
          <w:shd w:val="clear" w:color="auto" w:fill="FFFFFF"/>
          <w:lang w:val="en-US"/>
        </w:rPr>
        <w:t>there</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has</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been</w:t>
      </w:r>
      <w:r w:rsidRPr="00136D42">
        <w:rPr>
          <w:rFonts w:ascii="Arial" w:eastAsia="Calibri" w:hAnsi="Arial" w:cs="Arial"/>
          <w:color w:val="222222"/>
          <w:sz w:val="18"/>
          <w:szCs w:val="18"/>
          <w:shd w:val="clear" w:color="auto" w:fill="FFFFFF"/>
          <w:lang w:val="en-US"/>
        </w:rPr>
        <w:t> little written to describe or define the concept</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b/>
          <w:i/>
          <w:sz w:val="28"/>
          <w:szCs w:val="28"/>
          <w:lang w:val="en-US" w:eastAsia="ru-RU"/>
        </w:rPr>
      </w:pPr>
    </w:p>
    <w:p w:rsidR="00136D42" w:rsidRPr="00136D42" w:rsidRDefault="00136D42" w:rsidP="00136D42">
      <w:pPr>
        <w:numPr>
          <w:ilvl w:val="0"/>
          <w:numId w:val="18"/>
        </w:numPr>
        <w:autoSpaceDE w:val="0"/>
        <w:autoSpaceDN w:val="0"/>
        <w:adjustRightInd w:val="0"/>
        <w:spacing w:after="0" w:line="240" w:lineRule="auto"/>
        <w:rPr>
          <w:rFonts w:ascii="StempelGaramond-Roman" w:eastAsia="Calibri" w:hAnsi="StempelGaramond-Roman" w:cs="StempelGaramond-Roman"/>
          <w:b/>
          <w:i/>
          <w:sz w:val="28"/>
          <w:szCs w:val="28"/>
          <w:lang w:val="en-US" w:eastAsia="ru-RU"/>
        </w:rPr>
      </w:pPr>
      <w:r w:rsidRPr="00136D42">
        <w:rPr>
          <w:rFonts w:ascii="StempelGaramond-Roman" w:eastAsia="Calibri" w:hAnsi="StempelGaramond-Roman" w:cs="StempelGaramond-Roman"/>
          <w:b/>
          <w:i/>
          <w:sz w:val="28"/>
          <w:szCs w:val="28"/>
          <w:lang w:val="en-US" w:eastAsia="ru-RU"/>
        </w:rPr>
        <w:t xml:space="preserve"> _________________________________________________</w:t>
      </w:r>
    </w:p>
    <w:p w:rsidR="00136D42" w:rsidRPr="00136D42" w:rsidRDefault="00136D42" w:rsidP="00136D42">
      <w:pPr>
        <w:autoSpaceDE w:val="0"/>
        <w:autoSpaceDN w:val="0"/>
        <w:adjustRightInd w:val="0"/>
        <w:spacing w:after="0" w:line="240" w:lineRule="auto"/>
        <w:ind w:left="720"/>
        <w:rPr>
          <w:rFonts w:ascii="Arial" w:eastAsia="Calibri" w:hAnsi="Arial" w:cs="Arial"/>
          <w:color w:val="222222"/>
          <w:sz w:val="18"/>
          <w:szCs w:val="18"/>
          <w:shd w:val="clear" w:color="auto" w:fill="FFFFFF"/>
          <w:lang w:val="en-US"/>
        </w:rPr>
      </w:pPr>
      <w:r w:rsidRPr="00136D42">
        <w:rPr>
          <w:rFonts w:ascii="Arial" w:eastAsia="Calibri" w:hAnsi="Arial" w:cs="Arial"/>
          <w:color w:val="222222"/>
          <w:sz w:val="18"/>
          <w:szCs w:val="18"/>
          <w:shd w:val="clear" w:color="auto" w:fill="FFFFFF"/>
          <w:lang w:val="en-US"/>
        </w:rPr>
        <w:t>However, </w:t>
      </w:r>
      <w:r w:rsidRPr="00136D42">
        <w:rPr>
          <w:rFonts w:ascii="Arial" w:eastAsia="Calibri" w:hAnsi="Arial" w:cs="Arial"/>
          <w:b/>
          <w:bCs/>
          <w:color w:val="000000"/>
          <w:sz w:val="18"/>
          <w:szCs w:val="18"/>
          <w:shd w:val="clear" w:color="auto" w:fill="FFFFFF"/>
          <w:lang w:val="en-US"/>
        </w:rPr>
        <w:t>some</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studies</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have</w:t>
      </w:r>
      <w:r w:rsidRPr="00136D42">
        <w:rPr>
          <w:rFonts w:ascii="Arial" w:eastAsia="Calibri" w:hAnsi="Arial" w:cs="Arial"/>
          <w:color w:val="222222"/>
          <w:sz w:val="18"/>
          <w:szCs w:val="18"/>
          <w:shd w:val="clear" w:color="auto" w:fill="FFFFFF"/>
          <w:lang w:val="en-US"/>
        </w:rPr>
        <w:t xml:space="preserve"> provided evidence that </w:t>
      </w:r>
      <w:proofErr w:type="spellStart"/>
      <w:r w:rsidRPr="00136D42">
        <w:rPr>
          <w:rFonts w:ascii="Arial" w:eastAsia="Calibri" w:hAnsi="Arial" w:cs="Arial"/>
          <w:color w:val="222222"/>
          <w:sz w:val="18"/>
          <w:szCs w:val="18"/>
          <w:shd w:val="clear" w:color="auto" w:fill="FFFFFF"/>
          <w:lang w:val="en-US"/>
        </w:rPr>
        <w:t>cyto</w:t>
      </w:r>
      <w:proofErr w:type="spellEnd"/>
      <w:r w:rsidRPr="00136D42">
        <w:rPr>
          <w:rFonts w:ascii="Arial" w:eastAsia="Calibri" w:hAnsi="Arial" w:cs="Arial"/>
          <w:color w:val="222222"/>
          <w:sz w:val="18"/>
          <w:szCs w:val="18"/>
          <w:shd w:val="clear" w:color="auto" w:fill="FFFFFF"/>
          <w:lang w:val="en-US"/>
        </w:rPr>
        <w:t xml:space="preserve"> c release and caspase activation</w:t>
      </w:r>
      <w:r w:rsidRPr="00136D42">
        <w:rPr>
          <w:rFonts w:ascii="Arial" w:eastAsia="Calibri" w:hAnsi="Arial" w:cs="Arial"/>
          <w:color w:val="222222"/>
          <w:sz w:val="18"/>
          <w:szCs w:val="18"/>
          <w:lang w:val="en-US"/>
        </w:rPr>
        <w:br/>
      </w:r>
      <w:r w:rsidRPr="00136D42">
        <w:rPr>
          <w:rFonts w:ascii="Arial" w:eastAsia="Calibri" w:hAnsi="Arial" w:cs="Arial"/>
          <w:color w:val="222222"/>
          <w:sz w:val="18"/>
          <w:szCs w:val="18"/>
          <w:shd w:val="clear" w:color="auto" w:fill="FFFFFF"/>
          <w:lang w:val="en-US"/>
        </w:rPr>
        <w:t xml:space="preserve">can occur before any detectable loss of </w:t>
      </w:r>
      <w:proofErr w:type="spellStart"/>
      <w:r w:rsidRPr="00136D42">
        <w:rPr>
          <w:rFonts w:ascii="Arial" w:eastAsia="Calibri" w:hAnsi="Arial" w:cs="Arial"/>
          <w:color w:val="222222"/>
          <w:sz w:val="18"/>
          <w:szCs w:val="18"/>
          <w:shd w:val="clear" w:color="auto" w:fill="FFFFFF"/>
          <w:lang w:val="en-US"/>
        </w:rPr>
        <w:t>Atm</w:t>
      </w:r>
      <w:proofErr w:type="spellEnd"/>
      <w:r w:rsidRPr="00136D42">
        <w:rPr>
          <w:rFonts w:ascii="Arial" w:eastAsia="Calibri" w:hAnsi="Arial" w:cs="Arial"/>
          <w:color w:val="222222"/>
          <w:sz w:val="18"/>
          <w:szCs w:val="18"/>
          <w:shd w:val="clear" w:color="auto" w:fill="FFFFFF"/>
          <w:lang w:val="en-US"/>
        </w:rPr>
        <w:t>, implying that PT pore opening may occur</w:t>
      </w:r>
      <w:r w:rsidRPr="00136D42">
        <w:rPr>
          <w:rFonts w:ascii="Arial" w:eastAsia="Calibri" w:hAnsi="Arial" w:cs="Arial"/>
          <w:color w:val="222222"/>
          <w:sz w:val="18"/>
          <w:szCs w:val="18"/>
          <w:lang w:val="en-US"/>
        </w:rPr>
        <w:br/>
      </w:r>
      <w:r w:rsidRPr="00136D42">
        <w:rPr>
          <w:rFonts w:ascii="Arial" w:eastAsia="Calibri" w:hAnsi="Arial" w:cs="Arial"/>
          <w:color w:val="222222"/>
          <w:sz w:val="18"/>
          <w:szCs w:val="18"/>
          <w:shd w:val="clear" w:color="auto" w:fill="FFFFFF"/>
          <w:lang w:val="en-US"/>
        </w:rPr>
        <w:t xml:space="preserve">downstream of </w:t>
      </w:r>
      <w:proofErr w:type="spellStart"/>
      <w:r w:rsidRPr="00136D42">
        <w:rPr>
          <w:rFonts w:ascii="Arial" w:eastAsia="Calibri" w:hAnsi="Arial" w:cs="Arial"/>
          <w:color w:val="222222"/>
          <w:sz w:val="18"/>
          <w:szCs w:val="18"/>
          <w:shd w:val="clear" w:color="auto" w:fill="FFFFFF"/>
          <w:lang w:val="en-US"/>
        </w:rPr>
        <w:t>apoptosomemediated</w:t>
      </w:r>
      <w:proofErr w:type="spellEnd"/>
      <w:r w:rsidRPr="00136D42">
        <w:rPr>
          <w:rFonts w:ascii="Arial" w:eastAsia="Calibri" w:hAnsi="Arial" w:cs="Arial"/>
          <w:color w:val="222222"/>
          <w:sz w:val="18"/>
          <w:szCs w:val="18"/>
          <w:shd w:val="clear" w:color="auto" w:fill="FFFFFF"/>
          <w:lang w:val="en-US"/>
        </w:rPr>
        <w:t xml:space="preserve"> caspase activation (14, 21). </w:t>
      </w:r>
      <w:proofErr w:type="gramStart"/>
      <w:r w:rsidRPr="00136D42">
        <w:rPr>
          <w:rFonts w:ascii="Arial" w:eastAsia="Calibri" w:hAnsi="Arial" w:cs="Arial"/>
          <w:color w:val="222222"/>
          <w:sz w:val="18"/>
          <w:szCs w:val="18"/>
          <w:shd w:val="clear" w:color="auto" w:fill="FFFFFF"/>
          <w:lang w:val="en-US"/>
        </w:rPr>
        <w:t>( Am</w:t>
      </w:r>
      <w:proofErr w:type="gramEnd"/>
      <w:r w:rsidRPr="00136D42">
        <w:rPr>
          <w:rFonts w:ascii="Arial" w:eastAsia="Calibri" w:hAnsi="Arial" w:cs="Arial"/>
          <w:color w:val="222222"/>
          <w:sz w:val="18"/>
          <w:szCs w:val="18"/>
          <w:shd w:val="clear" w:color="auto" w:fill="FFFFFF"/>
          <w:lang w:val="en-US"/>
        </w:rPr>
        <w:t xml:space="preserve"> E) </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b/>
          <w:i/>
          <w:sz w:val="28"/>
          <w:szCs w:val="28"/>
          <w:lang w:val="en-US" w:eastAsia="ru-RU"/>
        </w:rPr>
      </w:pPr>
      <w:r w:rsidRPr="00136D42">
        <w:rPr>
          <w:rFonts w:ascii="Arial" w:eastAsia="Calibri" w:hAnsi="Arial" w:cs="Arial"/>
          <w:color w:val="222222"/>
          <w:sz w:val="18"/>
          <w:szCs w:val="18"/>
          <w:shd w:val="clear" w:color="auto" w:fill="FFFFFF"/>
          <w:lang w:val="en-US"/>
        </w:rPr>
        <w:t>In fact, </w:t>
      </w:r>
      <w:r w:rsidRPr="00136D42">
        <w:rPr>
          <w:rFonts w:ascii="Arial" w:eastAsia="Calibri" w:hAnsi="Arial" w:cs="Arial"/>
          <w:b/>
          <w:bCs/>
          <w:color w:val="000000"/>
          <w:sz w:val="18"/>
          <w:szCs w:val="18"/>
          <w:shd w:val="clear" w:color="auto" w:fill="FFFFFF"/>
          <w:lang w:val="en-US"/>
        </w:rPr>
        <w:t>some</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studies</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have</w:t>
      </w:r>
      <w:r w:rsidRPr="00136D42">
        <w:rPr>
          <w:rFonts w:ascii="Arial" w:eastAsia="Calibri" w:hAnsi="Arial" w:cs="Arial"/>
          <w:color w:val="222222"/>
          <w:sz w:val="18"/>
          <w:szCs w:val="18"/>
          <w:shd w:val="clear" w:color="auto" w:fill="FFFFFF"/>
          <w:lang w:val="en-US"/>
        </w:rPr>
        <w:t> shown that exposures</w:t>
      </w:r>
      <w:r w:rsidRPr="00136D42">
        <w:rPr>
          <w:rFonts w:ascii="Arial" w:eastAsia="Calibri" w:hAnsi="Arial" w:cs="Arial"/>
          <w:color w:val="222222"/>
          <w:sz w:val="18"/>
          <w:szCs w:val="18"/>
          <w:lang w:val="en-US"/>
        </w:rPr>
        <w:br/>
      </w:r>
      <w:r w:rsidRPr="00136D42">
        <w:rPr>
          <w:rFonts w:ascii="Arial" w:eastAsia="Calibri" w:hAnsi="Arial" w:cs="Arial"/>
          <w:color w:val="222222"/>
          <w:sz w:val="18"/>
          <w:szCs w:val="18"/>
          <w:shd w:val="clear" w:color="auto" w:fill="FFFFFF"/>
          <w:lang w:val="en-US"/>
        </w:rPr>
        <w:t>during development lead to persistent changes in the function of other organ systems.</w:t>
      </w:r>
    </w:p>
    <w:p w:rsidR="00136D42" w:rsidRPr="00136D42" w:rsidRDefault="00136D42" w:rsidP="00136D42">
      <w:pPr>
        <w:numPr>
          <w:ilvl w:val="0"/>
          <w:numId w:val="18"/>
        </w:numPr>
        <w:autoSpaceDE w:val="0"/>
        <w:autoSpaceDN w:val="0"/>
        <w:adjustRightInd w:val="0"/>
        <w:spacing w:after="0" w:line="240" w:lineRule="auto"/>
        <w:rPr>
          <w:rFonts w:ascii="StempelGaramond-Roman" w:eastAsia="Calibri" w:hAnsi="StempelGaramond-Roman" w:cs="StempelGaramond-Roman"/>
          <w:b/>
          <w:i/>
          <w:sz w:val="28"/>
          <w:szCs w:val="28"/>
          <w:lang w:val="en-US" w:eastAsia="ru-RU"/>
        </w:rPr>
      </w:pPr>
      <w:r w:rsidRPr="00136D42">
        <w:rPr>
          <w:rFonts w:ascii="StempelGaramond-Roman" w:eastAsia="Calibri" w:hAnsi="StempelGaramond-Roman" w:cs="StempelGaramond-Roman"/>
          <w:b/>
          <w:i/>
          <w:sz w:val="28"/>
          <w:szCs w:val="28"/>
          <w:lang w:val="en-US" w:eastAsia="ru-RU"/>
        </w:rPr>
        <w:t>____________________________________________</w:t>
      </w:r>
    </w:p>
    <w:p w:rsidR="00136D42" w:rsidRPr="00136D42" w:rsidRDefault="00136D42" w:rsidP="00136D42">
      <w:pPr>
        <w:autoSpaceDE w:val="0"/>
        <w:autoSpaceDN w:val="0"/>
        <w:adjustRightInd w:val="0"/>
        <w:spacing w:after="0" w:line="240" w:lineRule="auto"/>
        <w:ind w:left="720"/>
        <w:rPr>
          <w:rFonts w:ascii="Arial" w:eastAsia="Calibri" w:hAnsi="Arial" w:cs="Arial"/>
          <w:color w:val="222222"/>
          <w:sz w:val="18"/>
          <w:szCs w:val="18"/>
          <w:shd w:val="clear" w:color="auto" w:fill="FFFFFF"/>
          <w:lang w:val="en-US"/>
        </w:rPr>
      </w:pP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There</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has</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been</w:t>
      </w:r>
      <w:r w:rsidRPr="00136D42">
        <w:rPr>
          <w:rFonts w:ascii="Arial" w:eastAsia="Calibri" w:hAnsi="Arial" w:cs="Arial"/>
          <w:color w:val="222222"/>
          <w:sz w:val="18"/>
          <w:szCs w:val="18"/>
          <w:shd w:val="clear" w:color="auto" w:fill="FFFFFF"/>
          <w:lang w:val="en-US"/>
        </w:rPr>
        <w:t> different emphasis laid by those who both originated the concept and developed</w:t>
      </w:r>
      <w:r w:rsidRPr="00136D42">
        <w:rPr>
          <w:rFonts w:ascii="Arial" w:eastAsia="Calibri" w:hAnsi="Arial" w:cs="Arial"/>
          <w:color w:val="222222"/>
          <w:sz w:val="18"/>
          <w:szCs w:val="18"/>
          <w:lang w:val="en-US"/>
        </w:rPr>
        <w:br/>
      </w:r>
      <w:r w:rsidRPr="00136D42">
        <w:rPr>
          <w:rFonts w:ascii="Arial" w:eastAsia="Calibri" w:hAnsi="Arial" w:cs="Arial"/>
          <w:color w:val="222222"/>
          <w:sz w:val="18"/>
          <w:szCs w:val="18"/>
          <w:shd w:val="clear" w:color="auto" w:fill="FFFFFF"/>
          <w:lang w:val="en-US"/>
        </w:rPr>
        <w:t>it further for policy learning applications. </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b/>
          <w:i/>
          <w:sz w:val="28"/>
          <w:szCs w:val="28"/>
          <w:lang w:val="en-US" w:eastAsia="ru-RU"/>
        </w:rPr>
      </w:pPr>
      <w:r w:rsidRPr="00136D42">
        <w:rPr>
          <w:rFonts w:ascii="Arial" w:eastAsia="Calibri" w:hAnsi="Arial" w:cs="Arial"/>
          <w:color w:val="222222"/>
          <w:sz w:val="18"/>
          <w:szCs w:val="18"/>
          <w:shd w:val="clear" w:color="auto" w:fill="FFFFFF"/>
          <w:lang w:val="en-US"/>
        </w:rPr>
        <w:t xml:space="preserve">This organism occurs frequently in </w:t>
      </w:r>
      <w:proofErr w:type="spellStart"/>
      <w:r w:rsidRPr="00136D42">
        <w:rPr>
          <w:rFonts w:ascii="Arial" w:eastAsia="Calibri" w:hAnsi="Arial" w:cs="Arial"/>
          <w:color w:val="222222"/>
          <w:sz w:val="18"/>
          <w:szCs w:val="18"/>
          <w:shd w:val="clear" w:color="auto" w:fill="FFFFFF"/>
          <w:lang w:val="en-US"/>
        </w:rPr>
        <w:t>thegastric</w:t>
      </w:r>
      <w:proofErr w:type="spellEnd"/>
      <w:r w:rsidRPr="00136D42">
        <w:rPr>
          <w:rFonts w:ascii="Arial" w:eastAsia="Calibri" w:hAnsi="Arial" w:cs="Arial"/>
          <w:color w:val="222222"/>
          <w:sz w:val="18"/>
          <w:szCs w:val="18"/>
          <w:shd w:val="clear" w:color="auto" w:fill="FFFFFF"/>
          <w:lang w:val="en-US"/>
        </w:rPr>
        <w:t xml:space="preserve"> glands of tame mice, but has not yet</w:t>
      </w:r>
      <w:r w:rsidRPr="00136D42">
        <w:rPr>
          <w:rFonts w:ascii="Arial" w:eastAsia="Calibri" w:hAnsi="Arial" w:cs="Arial"/>
          <w:color w:val="222222"/>
          <w:sz w:val="18"/>
          <w:szCs w:val="18"/>
          <w:lang w:val="en-US"/>
        </w:rPr>
        <w:br/>
      </w:r>
      <w:r w:rsidRPr="00136D42">
        <w:rPr>
          <w:rFonts w:ascii="Arial" w:eastAsia="Calibri" w:hAnsi="Arial" w:cs="Arial"/>
          <w:b/>
          <w:bCs/>
          <w:color w:val="000000"/>
          <w:sz w:val="18"/>
          <w:szCs w:val="18"/>
          <w:shd w:val="clear" w:color="auto" w:fill="FFFFFF"/>
          <w:lang w:val="en-US"/>
        </w:rPr>
        <w:t>been</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found</w:t>
      </w:r>
      <w:r w:rsidRPr="00136D42">
        <w:rPr>
          <w:rFonts w:ascii="Arial" w:eastAsia="Calibri" w:hAnsi="Arial" w:cs="Arial"/>
          <w:color w:val="222222"/>
          <w:sz w:val="18"/>
          <w:szCs w:val="18"/>
          <w:shd w:val="clear" w:color="auto" w:fill="FFFFFF"/>
          <w:lang w:val="en-US"/>
        </w:rPr>
        <w:t> in wild mice, of which only a small number </w:t>
      </w:r>
      <w:r w:rsidRPr="00136D42">
        <w:rPr>
          <w:rFonts w:ascii="Arial" w:eastAsia="Calibri" w:hAnsi="Arial" w:cs="Arial"/>
          <w:b/>
          <w:bCs/>
          <w:color w:val="000000"/>
          <w:sz w:val="18"/>
          <w:szCs w:val="18"/>
          <w:shd w:val="clear" w:color="auto" w:fill="FFFFFF"/>
          <w:lang w:val="en-US"/>
        </w:rPr>
        <w:t>have</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been</w:t>
      </w:r>
      <w:r w:rsidRPr="00136D42">
        <w:rPr>
          <w:rFonts w:ascii="Arial" w:eastAsia="Calibri" w:hAnsi="Arial" w:cs="Arial"/>
          <w:color w:val="222222"/>
          <w:sz w:val="18"/>
          <w:szCs w:val="18"/>
          <w:shd w:val="clear" w:color="auto" w:fill="FFFFFF"/>
          <w:lang w:val="en-US"/>
        </w:rPr>
        <w:t> examined.</w:t>
      </w:r>
    </w:p>
    <w:p w:rsidR="00136D42" w:rsidRPr="00136D42" w:rsidRDefault="00136D42" w:rsidP="00136D42">
      <w:pPr>
        <w:numPr>
          <w:ilvl w:val="0"/>
          <w:numId w:val="18"/>
        </w:numPr>
        <w:autoSpaceDE w:val="0"/>
        <w:autoSpaceDN w:val="0"/>
        <w:adjustRightInd w:val="0"/>
        <w:spacing w:after="0" w:line="240" w:lineRule="auto"/>
        <w:rPr>
          <w:rFonts w:ascii="StempelGaramond-Roman" w:eastAsia="Calibri" w:hAnsi="StempelGaramond-Roman" w:cs="StempelGaramond-Roman"/>
          <w:sz w:val="18"/>
          <w:szCs w:val="18"/>
          <w:lang w:val="en-US" w:eastAsia="ru-RU"/>
        </w:rPr>
      </w:pPr>
      <w:r w:rsidRPr="00136D42">
        <w:rPr>
          <w:rFonts w:ascii="StempelGaramond-Roman" w:eastAsia="Calibri" w:hAnsi="StempelGaramond-Roman" w:cs="StempelGaramond-Roman"/>
          <w:b/>
          <w:i/>
          <w:sz w:val="28"/>
          <w:szCs w:val="28"/>
          <w:lang w:val="en-US" w:eastAsia="ru-RU"/>
        </w:rPr>
        <w:t>_________________________________________</w:t>
      </w:r>
      <w:r w:rsidRPr="00136D42">
        <w:rPr>
          <w:rFonts w:ascii="StempelGaramond-Roman" w:eastAsia="Calibri" w:hAnsi="StempelGaramond-Roman" w:cs="StempelGaramond-Roman"/>
          <w:sz w:val="18"/>
          <w:szCs w:val="18"/>
          <w:lang w:val="en-US" w:eastAsia="ru-RU"/>
        </w:rPr>
        <w:t xml:space="preserve"> </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r w:rsidRPr="00136D42">
        <w:rPr>
          <w:rFonts w:ascii="StempelGaramond-Roman" w:eastAsia="Calibri" w:hAnsi="StempelGaramond-Roman" w:cs="StempelGaramond-Roman"/>
          <w:sz w:val="18"/>
          <w:szCs w:val="18"/>
          <w:lang w:val="en-US" w:eastAsia="ru-RU"/>
        </w:rPr>
        <w:t xml:space="preserve">The </w:t>
      </w:r>
      <w:proofErr w:type="spellStart"/>
      <w:r w:rsidRPr="00136D42">
        <w:rPr>
          <w:rFonts w:ascii="StempelGaramond-Roman" w:eastAsia="Calibri" w:hAnsi="StempelGaramond-Roman" w:cs="StempelGaramond-Roman"/>
          <w:sz w:val="18"/>
          <w:szCs w:val="18"/>
          <w:lang w:val="en-US" w:eastAsia="ru-RU"/>
        </w:rPr>
        <w:t>PsbP</w:t>
      </w:r>
      <w:proofErr w:type="spellEnd"/>
      <w:r w:rsidRPr="00136D42">
        <w:rPr>
          <w:rFonts w:ascii="StempelGaramond-Roman" w:eastAsia="Calibri" w:hAnsi="StempelGaramond-Roman" w:cs="StempelGaramond-Roman"/>
          <w:sz w:val="18"/>
          <w:szCs w:val="18"/>
          <w:lang w:val="en-US" w:eastAsia="ru-RU"/>
        </w:rPr>
        <w:t xml:space="preserve"> protein has a molecular mass of approx. 20 </w:t>
      </w:r>
      <w:proofErr w:type="spellStart"/>
      <w:r w:rsidRPr="00136D42">
        <w:rPr>
          <w:rFonts w:ascii="StempelGaramond-Roman" w:eastAsia="Calibri" w:hAnsi="StempelGaramond-Roman" w:cs="StempelGaramond-Roman"/>
          <w:sz w:val="18"/>
          <w:szCs w:val="18"/>
          <w:lang w:val="en-US" w:eastAsia="ru-RU"/>
        </w:rPr>
        <w:t>kDa</w:t>
      </w:r>
      <w:proofErr w:type="spellEnd"/>
      <w:r w:rsidRPr="00136D42">
        <w:rPr>
          <w:rFonts w:ascii="StempelGaramond-Roman" w:eastAsia="Calibri" w:hAnsi="StempelGaramond-Roman" w:cs="StempelGaramond-Roman"/>
          <w:sz w:val="18"/>
          <w:szCs w:val="18"/>
          <w:lang w:val="en-US" w:eastAsia="ru-RU"/>
        </w:rPr>
        <w:t>, and the crystal structure of this protein isolated from</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proofErr w:type="spellStart"/>
      <w:r w:rsidRPr="00136D42">
        <w:rPr>
          <w:rFonts w:ascii="StempelGaramond-Italic" w:eastAsia="Calibri" w:hAnsi="StempelGaramond-Italic" w:cs="StempelGaramond-Italic"/>
          <w:i/>
          <w:iCs/>
          <w:sz w:val="18"/>
          <w:szCs w:val="18"/>
          <w:lang w:val="en-US" w:eastAsia="ru-RU"/>
        </w:rPr>
        <w:t>Nicotiana</w:t>
      </w:r>
      <w:proofErr w:type="spellEnd"/>
      <w:r w:rsidRPr="00136D42">
        <w:rPr>
          <w:rFonts w:ascii="StempelGaramond-Italic" w:eastAsia="Calibri" w:hAnsi="StempelGaramond-Italic" w:cs="StempelGaramond-Italic"/>
          <w:i/>
          <w:iCs/>
          <w:sz w:val="18"/>
          <w:szCs w:val="18"/>
          <w:lang w:val="en-US" w:eastAsia="ru-RU"/>
        </w:rPr>
        <w:t xml:space="preserve"> </w:t>
      </w:r>
      <w:proofErr w:type="spellStart"/>
      <w:r w:rsidRPr="00136D42">
        <w:rPr>
          <w:rFonts w:ascii="StempelGaramond-Italic" w:eastAsia="Calibri" w:hAnsi="StempelGaramond-Italic" w:cs="StempelGaramond-Italic"/>
          <w:i/>
          <w:iCs/>
          <w:sz w:val="18"/>
          <w:szCs w:val="18"/>
          <w:lang w:val="en-US" w:eastAsia="ru-RU"/>
        </w:rPr>
        <w:t>tabacum</w:t>
      </w:r>
      <w:proofErr w:type="spellEnd"/>
      <w:r w:rsidRPr="00136D42">
        <w:rPr>
          <w:rFonts w:ascii="StempelGaramond-Italic" w:eastAsia="Calibri" w:hAnsi="StempelGaramond-Italic" w:cs="StempelGaramond-Italic"/>
          <w:i/>
          <w:iCs/>
          <w:sz w:val="18"/>
          <w:szCs w:val="18"/>
          <w:lang w:val="en-US" w:eastAsia="ru-RU"/>
        </w:rPr>
        <w:t xml:space="preserve"> </w:t>
      </w:r>
      <w:r w:rsidRPr="00136D42">
        <w:rPr>
          <w:rFonts w:ascii="StempelGaramond-Roman" w:eastAsia="Calibri" w:hAnsi="StempelGaramond-Roman" w:cs="StempelGaramond-Roman"/>
          <w:sz w:val="18"/>
          <w:szCs w:val="18"/>
          <w:lang w:val="en-US" w:eastAsia="ru-RU"/>
        </w:rPr>
        <w:t xml:space="preserve">(tobacco) has been determined [122]. Similarly, </w:t>
      </w:r>
      <w:proofErr w:type="spellStart"/>
      <w:r w:rsidRPr="00136D42">
        <w:rPr>
          <w:rFonts w:ascii="StempelGaramond-Roman" w:eastAsia="Calibri" w:hAnsi="StempelGaramond-Roman" w:cs="StempelGaramond-Roman"/>
          <w:sz w:val="18"/>
          <w:szCs w:val="18"/>
          <w:lang w:val="en-US" w:eastAsia="ru-RU"/>
        </w:rPr>
        <w:t>theX</w:t>
      </w:r>
      <w:proofErr w:type="spellEnd"/>
      <w:r w:rsidRPr="00136D42">
        <w:rPr>
          <w:rFonts w:ascii="StempelGaramond-Roman" w:eastAsia="Calibri" w:hAnsi="StempelGaramond-Roman" w:cs="StempelGaramond-Roman"/>
          <w:sz w:val="18"/>
          <w:szCs w:val="18"/>
          <w:lang w:val="en-US" w:eastAsia="ru-RU"/>
        </w:rPr>
        <w:t xml:space="preserve">-ray structure of the isolated spinach 16.5 </w:t>
      </w:r>
      <w:proofErr w:type="spellStart"/>
      <w:r w:rsidRPr="00136D42">
        <w:rPr>
          <w:rFonts w:ascii="StempelGaramond-Roman" w:eastAsia="Calibri" w:hAnsi="StempelGaramond-Roman" w:cs="StempelGaramond-Roman"/>
          <w:sz w:val="18"/>
          <w:szCs w:val="18"/>
          <w:lang w:val="en-US" w:eastAsia="ru-RU"/>
        </w:rPr>
        <w:t>kDa</w:t>
      </w:r>
      <w:proofErr w:type="spellEnd"/>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proofErr w:type="spellStart"/>
      <w:r w:rsidRPr="00136D42">
        <w:rPr>
          <w:rFonts w:ascii="StempelGaramond-Roman" w:eastAsia="Calibri" w:hAnsi="StempelGaramond-Roman" w:cs="StempelGaramond-Roman"/>
          <w:sz w:val="18"/>
          <w:szCs w:val="18"/>
          <w:lang w:val="en-US" w:eastAsia="ru-RU"/>
        </w:rPr>
        <w:t>PsbQ</w:t>
      </w:r>
      <w:proofErr w:type="spellEnd"/>
      <w:r w:rsidRPr="00136D42">
        <w:rPr>
          <w:rFonts w:ascii="StempelGaramond-Roman" w:eastAsia="Calibri" w:hAnsi="StempelGaramond-Roman" w:cs="StempelGaramond-Roman"/>
          <w:sz w:val="18"/>
          <w:szCs w:val="18"/>
          <w:lang w:val="en-US" w:eastAsia="ru-RU"/>
        </w:rPr>
        <w:t xml:space="preserve"> protein has been determined [123]. </w:t>
      </w:r>
      <w:proofErr w:type="gramStart"/>
      <w:r w:rsidRPr="00136D42">
        <w:rPr>
          <w:rFonts w:ascii="StempelGaramond-Roman" w:eastAsia="Calibri" w:hAnsi="StempelGaramond-Roman" w:cs="StempelGaramond-Roman"/>
          <w:sz w:val="18"/>
          <w:szCs w:val="18"/>
          <w:lang w:val="en-US" w:eastAsia="ru-RU"/>
        </w:rPr>
        <w:t>( Br</w:t>
      </w:r>
      <w:proofErr w:type="gramEnd"/>
      <w:r w:rsidRPr="00136D42">
        <w:rPr>
          <w:rFonts w:ascii="StempelGaramond-Roman" w:eastAsia="Calibri" w:hAnsi="StempelGaramond-Roman" w:cs="StempelGaramond-Roman"/>
          <w:sz w:val="18"/>
          <w:szCs w:val="18"/>
          <w:lang w:val="en-US" w:eastAsia="ru-RU"/>
        </w:rPr>
        <w:t xml:space="preserve"> E) </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r w:rsidRPr="00136D42">
        <w:rPr>
          <w:rFonts w:ascii="StempelGaramond-Roman" w:eastAsia="Calibri" w:hAnsi="StempelGaramond-Roman" w:cs="StempelGaramond-Roman"/>
          <w:sz w:val="18"/>
          <w:szCs w:val="18"/>
          <w:lang w:val="en-US" w:eastAsia="ru-RU"/>
        </w:rPr>
        <w:t xml:space="preserve">It has often been assumed that the </w:t>
      </w:r>
      <w:proofErr w:type="spellStart"/>
      <w:r w:rsidRPr="00136D42">
        <w:rPr>
          <w:rFonts w:ascii="StempelGaramond-Roman" w:eastAsia="Calibri" w:hAnsi="StempelGaramond-Roman" w:cs="StempelGaramond-Roman"/>
          <w:sz w:val="18"/>
          <w:szCs w:val="18"/>
          <w:lang w:val="en-US" w:eastAsia="ru-RU"/>
        </w:rPr>
        <w:t>PsbP</w:t>
      </w:r>
      <w:proofErr w:type="spellEnd"/>
      <w:r w:rsidRPr="00136D42">
        <w:rPr>
          <w:rFonts w:ascii="StempelGaramond-Roman" w:eastAsia="Calibri" w:hAnsi="StempelGaramond-Roman" w:cs="StempelGaramond-Roman"/>
          <w:sz w:val="18"/>
          <w:szCs w:val="18"/>
          <w:lang w:val="en-US" w:eastAsia="ru-RU"/>
        </w:rPr>
        <w:t xml:space="preserve"> and </w:t>
      </w:r>
      <w:proofErr w:type="spellStart"/>
      <w:r w:rsidRPr="00136D42">
        <w:rPr>
          <w:rFonts w:ascii="StempelGaramond-Roman" w:eastAsia="Calibri" w:hAnsi="StempelGaramond-Roman" w:cs="StempelGaramond-Roman"/>
          <w:sz w:val="18"/>
          <w:szCs w:val="18"/>
          <w:lang w:val="en-US" w:eastAsia="ru-RU"/>
        </w:rPr>
        <w:t>PsbQ</w:t>
      </w:r>
      <w:proofErr w:type="spellEnd"/>
      <w:r w:rsidRPr="00136D42">
        <w:rPr>
          <w:rFonts w:ascii="StempelGaramond-Roman" w:eastAsia="Calibri" w:hAnsi="StempelGaramond-Roman" w:cs="StempelGaramond-Roman"/>
          <w:sz w:val="18"/>
          <w:szCs w:val="18"/>
          <w:lang w:val="en-US" w:eastAsia="ru-RU"/>
        </w:rPr>
        <w:t xml:space="preserve"> occupy the same </w:t>
      </w:r>
      <w:proofErr w:type="spellStart"/>
      <w:r w:rsidRPr="00136D42">
        <w:rPr>
          <w:rFonts w:ascii="StempelGaramond-Roman" w:eastAsia="Calibri" w:hAnsi="StempelGaramond-Roman" w:cs="StempelGaramond-Roman"/>
          <w:sz w:val="18"/>
          <w:szCs w:val="18"/>
          <w:lang w:val="en-US" w:eastAsia="ru-RU"/>
        </w:rPr>
        <w:t>lumenal</w:t>
      </w:r>
      <w:proofErr w:type="spellEnd"/>
      <w:r w:rsidRPr="00136D42">
        <w:rPr>
          <w:rFonts w:ascii="StempelGaramond-Roman" w:eastAsia="Calibri" w:hAnsi="StempelGaramond-Roman" w:cs="StempelGaramond-Roman"/>
          <w:sz w:val="18"/>
          <w:szCs w:val="18"/>
          <w:lang w:val="en-US" w:eastAsia="ru-RU"/>
        </w:rPr>
        <w:t xml:space="preserve"> PSII-binding sites as the </w:t>
      </w:r>
      <w:proofErr w:type="spellStart"/>
      <w:r w:rsidRPr="00136D42">
        <w:rPr>
          <w:rFonts w:ascii="StempelGaramond-Roman" w:eastAsia="Calibri" w:hAnsi="StempelGaramond-Roman" w:cs="StempelGaramond-Roman"/>
          <w:sz w:val="18"/>
          <w:szCs w:val="18"/>
          <w:lang w:val="en-US" w:eastAsia="ru-RU"/>
        </w:rPr>
        <w:t>PsbV</w:t>
      </w:r>
      <w:proofErr w:type="spellEnd"/>
      <w:r w:rsidRPr="00136D42">
        <w:rPr>
          <w:rFonts w:ascii="StempelGaramond-Roman" w:eastAsia="Calibri" w:hAnsi="StempelGaramond-Roman" w:cs="StempelGaramond-Roman"/>
          <w:sz w:val="18"/>
          <w:szCs w:val="18"/>
          <w:lang w:val="en-US" w:eastAsia="ru-RU"/>
        </w:rPr>
        <w:t xml:space="preserve"> and </w:t>
      </w:r>
      <w:proofErr w:type="spellStart"/>
      <w:r w:rsidRPr="00136D42">
        <w:rPr>
          <w:rFonts w:ascii="StempelGaramond-Roman" w:eastAsia="Calibri" w:hAnsi="StempelGaramond-Roman" w:cs="StempelGaramond-Roman"/>
          <w:sz w:val="18"/>
          <w:szCs w:val="18"/>
          <w:lang w:val="en-US" w:eastAsia="ru-RU"/>
        </w:rPr>
        <w:t>PsbU</w:t>
      </w:r>
      <w:proofErr w:type="spellEnd"/>
    </w:p>
    <w:p w:rsidR="00136D42" w:rsidRPr="00136D42" w:rsidRDefault="00136D42" w:rsidP="00136D42">
      <w:pPr>
        <w:jc w:val="both"/>
        <w:rPr>
          <w:rFonts w:ascii="StempelGaramond-Roman" w:eastAsia="Calibri" w:hAnsi="StempelGaramond-Roman" w:cs="StempelGaramond-Roman"/>
          <w:sz w:val="18"/>
          <w:szCs w:val="18"/>
          <w:lang w:val="en-US" w:eastAsia="ru-RU"/>
        </w:rPr>
      </w:pPr>
      <w:proofErr w:type="gramStart"/>
      <w:r w:rsidRPr="00136D42">
        <w:rPr>
          <w:rFonts w:ascii="StempelGaramond-Roman" w:eastAsia="Calibri" w:hAnsi="StempelGaramond-Roman" w:cs="StempelGaramond-Roman"/>
          <w:sz w:val="18"/>
          <w:szCs w:val="18"/>
          <w:lang w:val="en-US" w:eastAsia="ru-RU"/>
        </w:rPr>
        <w:t>proteins</w:t>
      </w:r>
      <w:proofErr w:type="gramEnd"/>
      <w:r w:rsidRPr="00136D42">
        <w:rPr>
          <w:rFonts w:ascii="StempelGaramond-Roman" w:eastAsia="Calibri" w:hAnsi="StempelGaramond-Roman" w:cs="StempelGaramond-Roman"/>
          <w:sz w:val="18"/>
          <w:szCs w:val="18"/>
          <w:lang w:val="en-US" w:eastAsia="ru-RU"/>
        </w:rPr>
        <w:t xml:space="preserve"> in cyanobacteria. </w:t>
      </w:r>
      <w:proofErr w:type="gramStart"/>
      <w:r w:rsidRPr="00136D42">
        <w:rPr>
          <w:rFonts w:ascii="StempelGaramond-Roman" w:eastAsia="Calibri" w:hAnsi="StempelGaramond-Roman" w:cs="StempelGaramond-Roman"/>
          <w:sz w:val="18"/>
          <w:szCs w:val="18"/>
          <w:lang w:val="en-US" w:eastAsia="ru-RU"/>
        </w:rPr>
        <w:t>( Br</w:t>
      </w:r>
      <w:proofErr w:type="gramEnd"/>
      <w:r w:rsidRPr="00136D42">
        <w:rPr>
          <w:rFonts w:ascii="StempelGaramond-Roman" w:eastAsia="Calibri" w:hAnsi="StempelGaramond-Roman" w:cs="StempelGaramond-Roman"/>
          <w:sz w:val="18"/>
          <w:szCs w:val="18"/>
          <w:lang w:val="en-US" w:eastAsia="ru-RU"/>
        </w:rPr>
        <w:t xml:space="preserve"> E)</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b/>
          <w:sz w:val="18"/>
          <w:szCs w:val="18"/>
          <w:lang w:val="en-US" w:eastAsia="ru-RU"/>
        </w:rPr>
      </w:pPr>
      <w:r w:rsidRPr="00136D42">
        <w:rPr>
          <w:rFonts w:ascii="Arial" w:eastAsia="Calibri" w:hAnsi="Arial" w:cs="Arial"/>
          <w:color w:val="222222"/>
          <w:sz w:val="18"/>
          <w:szCs w:val="18"/>
          <w:shd w:val="clear" w:color="auto" w:fill="FFFFFF"/>
          <w:lang w:val="en-US"/>
        </w:rPr>
        <w:t>So far the inverted U-shaped curve </w:t>
      </w:r>
      <w:r w:rsidRPr="00136D42">
        <w:rPr>
          <w:rFonts w:ascii="Arial" w:eastAsia="Calibri" w:hAnsi="Arial" w:cs="Arial"/>
          <w:b/>
          <w:bCs/>
          <w:color w:val="000000"/>
          <w:sz w:val="18"/>
          <w:szCs w:val="18"/>
          <w:shd w:val="clear" w:color="auto" w:fill="FFFFFF"/>
          <w:lang w:val="en-US"/>
        </w:rPr>
        <w:t>has</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been</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shown</w:t>
      </w:r>
      <w:r w:rsidRPr="00136D42">
        <w:rPr>
          <w:rFonts w:ascii="Arial" w:eastAsia="Calibri" w:hAnsi="Arial" w:cs="Arial"/>
          <w:color w:val="222222"/>
          <w:sz w:val="18"/>
          <w:szCs w:val="18"/>
          <w:shd w:val="clear" w:color="auto" w:fill="FFFFFF"/>
          <w:lang w:val="en-US"/>
        </w:rPr>
        <w:t xml:space="preserve"> to apply to a selected set of pollutants only </w:t>
      </w:r>
      <w:proofErr w:type="gramStart"/>
      <w:r w:rsidRPr="00136D42">
        <w:rPr>
          <w:rFonts w:ascii="Arial" w:eastAsia="Calibri" w:hAnsi="Arial" w:cs="Arial"/>
          <w:color w:val="222222"/>
          <w:sz w:val="18"/>
          <w:szCs w:val="18"/>
          <w:shd w:val="clear" w:color="auto" w:fill="FFFFFF"/>
          <w:lang w:val="en-US"/>
        </w:rPr>
        <w:t>( Am</w:t>
      </w:r>
      <w:proofErr w:type="gramEnd"/>
      <w:r w:rsidRPr="00136D42">
        <w:rPr>
          <w:rFonts w:ascii="Arial" w:eastAsia="Calibri" w:hAnsi="Arial" w:cs="Arial"/>
          <w:color w:val="222222"/>
          <w:sz w:val="18"/>
          <w:szCs w:val="18"/>
          <w:shd w:val="clear" w:color="auto" w:fill="FFFFFF"/>
          <w:lang w:val="en-US"/>
        </w:rPr>
        <w:t xml:space="preserve"> E)</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b/>
          <w:i/>
          <w:sz w:val="28"/>
          <w:szCs w:val="28"/>
          <w:lang w:val="en-US" w:eastAsia="ru-RU"/>
        </w:rPr>
      </w:pPr>
    </w:p>
    <w:p w:rsidR="00136D42" w:rsidRPr="00136D42" w:rsidRDefault="00136D42" w:rsidP="00136D42">
      <w:pPr>
        <w:numPr>
          <w:ilvl w:val="0"/>
          <w:numId w:val="18"/>
        </w:numPr>
        <w:autoSpaceDE w:val="0"/>
        <w:autoSpaceDN w:val="0"/>
        <w:adjustRightInd w:val="0"/>
        <w:spacing w:after="0" w:line="240" w:lineRule="auto"/>
        <w:contextualSpacing/>
        <w:rPr>
          <w:rFonts w:ascii="StempelGaramond-Roman" w:eastAsia="Calibri" w:hAnsi="StempelGaramond-Roman" w:cs="StempelGaramond-Roman"/>
          <w:b/>
          <w:i/>
          <w:sz w:val="28"/>
          <w:szCs w:val="28"/>
          <w:lang w:val="en-US" w:eastAsia="ru-RU"/>
        </w:rPr>
      </w:pPr>
      <w:r w:rsidRPr="00136D42">
        <w:rPr>
          <w:rFonts w:ascii="StempelGaramond-Roman" w:eastAsia="Calibri" w:hAnsi="StempelGaramond-Roman" w:cs="StempelGaramond-Roman"/>
          <w:b/>
          <w:i/>
          <w:sz w:val="28"/>
          <w:szCs w:val="28"/>
          <w:lang w:val="en-US" w:eastAsia="ru-RU"/>
        </w:rPr>
        <w:t>_____________________________________</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sz w:val="24"/>
          <w:szCs w:val="24"/>
          <w:lang w:val="en-US" w:eastAsia="ru-RU"/>
        </w:rPr>
      </w:pPr>
      <w:r w:rsidRPr="00136D42">
        <w:rPr>
          <w:rFonts w:ascii="StempelGaramond-Roman" w:eastAsia="Calibri" w:hAnsi="StempelGaramond-Roman" w:cs="StempelGaramond-Roman"/>
          <w:b/>
          <w:i/>
          <w:sz w:val="28"/>
          <w:szCs w:val="28"/>
          <w:lang w:val="en-US" w:eastAsia="ru-RU"/>
        </w:rPr>
        <w:t xml:space="preserve"> </w:t>
      </w:r>
      <w:r w:rsidRPr="00136D42">
        <w:rPr>
          <w:rFonts w:ascii="StempelGaramond-Roman" w:eastAsia="Calibri" w:hAnsi="StempelGaramond-Roman" w:cs="StempelGaramond-Roman"/>
          <w:sz w:val="24"/>
          <w:szCs w:val="24"/>
          <w:lang w:val="en-US" w:eastAsia="ru-RU"/>
        </w:rPr>
        <w:t>Our crystal structure of cyanobacterial PSII has provided</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24"/>
          <w:szCs w:val="24"/>
          <w:lang w:val="en-US" w:eastAsia="ru-RU"/>
        </w:rPr>
      </w:pPr>
      <w:proofErr w:type="gramStart"/>
      <w:r w:rsidRPr="00136D42">
        <w:rPr>
          <w:rFonts w:ascii="StempelGaramond-Roman" w:eastAsia="Calibri" w:hAnsi="StempelGaramond-Roman" w:cs="StempelGaramond-Roman"/>
          <w:sz w:val="24"/>
          <w:szCs w:val="24"/>
          <w:lang w:val="en-US" w:eastAsia="ru-RU"/>
        </w:rPr>
        <w:t>new</w:t>
      </w:r>
      <w:proofErr w:type="gramEnd"/>
      <w:r w:rsidRPr="00136D42">
        <w:rPr>
          <w:rFonts w:ascii="StempelGaramond-Roman" w:eastAsia="Calibri" w:hAnsi="StempelGaramond-Roman" w:cs="StempelGaramond-Roman"/>
          <w:sz w:val="24"/>
          <w:szCs w:val="24"/>
          <w:lang w:val="en-US" w:eastAsia="ru-RU"/>
        </w:rPr>
        <w:t xml:space="preserve"> information for exploring many facets of its functional</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24"/>
          <w:szCs w:val="24"/>
          <w:lang w:val="en-US" w:eastAsia="ru-RU"/>
        </w:rPr>
      </w:pPr>
      <w:proofErr w:type="gramStart"/>
      <w:r w:rsidRPr="00136D42">
        <w:rPr>
          <w:rFonts w:ascii="StempelGaramond-Roman" w:eastAsia="Calibri" w:hAnsi="StempelGaramond-Roman" w:cs="StempelGaramond-Roman"/>
          <w:sz w:val="24"/>
          <w:szCs w:val="24"/>
          <w:lang w:val="en-US" w:eastAsia="ru-RU"/>
        </w:rPr>
        <w:t>activities</w:t>
      </w:r>
      <w:proofErr w:type="gramEnd"/>
      <w:r w:rsidRPr="00136D42">
        <w:rPr>
          <w:rFonts w:ascii="StempelGaramond-Roman" w:eastAsia="Calibri" w:hAnsi="StempelGaramond-Roman" w:cs="StempelGaramond-Roman"/>
          <w:sz w:val="24"/>
          <w:szCs w:val="24"/>
          <w:lang w:val="en-US" w:eastAsia="ru-RU"/>
        </w:rPr>
        <w:t xml:space="preserve"> at a molecular level not possible before: energy</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24"/>
          <w:szCs w:val="24"/>
          <w:lang w:val="en-US" w:eastAsia="ru-RU"/>
        </w:rPr>
      </w:pPr>
      <w:proofErr w:type="gramStart"/>
      <w:r w:rsidRPr="00136D42">
        <w:rPr>
          <w:rFonts w:ascii="StempelGaramond-Roman" w:eastAsia="Calibri" w:hAnsi="StempelGaramond-Roman" w:cs="StempelGaramond-Roman"/>
          <w:sz w:val="24"/>
          <w:szCs w:val="24"/>
          <w:lang w:val="en-US" w:eastAsia="ru-RU"/>
        </w:rPr>
        <w:t>transfer</w:t>
      </w:r>
      <w:proofErr w:type="gramEnd"/>
      <w:r w:rsidRPr="00136D42">
        <w:rPr>
          <w:rFonts w:ascii="StempelGaramond-Roman" w:eastAsia="Calibri" w:hAnsi="StempelGaramond-Roman" w:cs="StempelGaramond-Roman"/>
          <w:sz w:val="24"/>
          <w:szCs w:val="24"/>
          <w:lang w:val="en-US" w:eastAsia="ru-RU"/>
        </w:rPr>
        <w:t xml:space="preserve"> between </w:t>
      </w:r>
      <w:proofErr w:type="spellStart"/>
      <w:r w:rsidRPr="00136D42">
        <w:rPr>
          <w:rFonts w:ascii="StempelGaramond-Roman" w:eastAsia="Calibri" w:hAnsi="StempelGaramond-Roman" w:cs="StempelGaramond-Roman"/>
          <w:sz w:val="24"/>
          <w:szCs w:val="24"/>
          <w:lang w:val="en-US" w:eastAsia="ru-RU"/>
        </w:rPr>
        <w:t>theChl</w:t>
      </w:r>
      <w:proofErr w:type="spellEnd"/>
      <w:r w:rsidRPr="00136D42">
        <w:rPr>
          <w:rFonts w:ascii="StempelGaramond-Roman" w:eastAsia="Calibri" w:hAnsi="StempelGaramond-Roman" w:cs="StempelGaramond-Roman"/>
          <w:sz w:val="24"/>
          <w:szCs w:val="24"/>
          <w:lang w:val="en-US" w:eastAsia="ru-RU"/>
        </w:rPr>
        <w:t xml:space="preserve"> molecules, electron/proton coupling</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24"/>
          <w:szCs w:val="24"/>
          <w:lang w:val="en-US" w:eastAsia="ru-RU"/>
        </w:rPr>
      </w:pPr>
      <w:proofErr w:type="gramStart"/>
      <w:r w:rsidRPr="00136D42">
        <w:rPr>
          <w:rFonts w:ascii="StempelGaramond-Roman" w:eastAsia="Calibri" w:hAnsi="StempelGaramond-Roman" w:cs="StempelGaramond-Roman"/>
          <w:sz w:val="24"/>
          <w:szCs w:val="24"/>
          <w:lang w:val="en-US" w:eastAsia="ru-RU"/>
        </w:rPr>
        <w:t>involved</w:t>
      </w:r>
      <w:proofErr w:type="gramEnd"/>
      <w:r w:rsidRPr="00136D42">
        <w:rPr>
          <w:rFonts w:ascii="StempelGaramond-Roman" w:eastAsia="Calibri" w:hAnsi="StempelGaramond-Roman" w:cs="StempelGaramond-Roman"/>
          <w:sz w:val="24"/>
          <w:szCs w:val="24"/>
          <w:lang w:val="en-US" w:eastAsia="ru-RU"/>
        </w:rPr>
        <w:t xml:space="preserve"> in PQ reduction at the QB site, relationship between</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24"/>
          <w:szCs w:val="24"/>
          <w:lang w:val="en-US" w:eastAsia="ru-RU"/>
        </w:rPr>
      </w:pPr>
      <w:proofErr w:type="gramStart"/>
      <w:r w:rsidRPr="00136D42">
        <w:rPr>
          <w:rFonts w:ascii="StempelGaramond-Roman" w:eastAsia="Calibri" w:hAnsi="StempelGaramond-Roman" w:cs="StempelGaramond-Roman"/>
          <w:sz w:val="24"/>
          <w:szCs w:val="24"/>
          <w:lang w:val="en-US" w:eastAsia="ru-RU"/>
        </w:rPr>
        <w:t>redox</w:t>
      </w:r>
      <w:proofErr w:type="gramEnd"/>
      <w:r w:rsidRPr="00136D42">
        <w:rPr>
          <w:rFonts w:ascii="StempelGaramond-Roman" w:eastAsia="Calibri" w:hAnsi="StempelGaramond-Roman" w:cs="StempelGaramond-Roman"/>
          <w:sz w:val="24"/>
          <w:szCs w:val="24"/>
          <w:lang w:val="en-US" w:eastAsia="ru-RU"/>
        </w:rPr>
        <w:t xml:space="preserve"> potentials and protein environment, the role</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24"/>
          <w:szCs w:val="24"/>
          <w:lang w:val="en-US" w:eastAsia="ru-RU"/>
        </w:rPr>
      </w:pPr>
      <w:proofErr w:type="gramStart"/>
      <w:r w:rsidRPr="00136D42">
        <w:rPr>
          <w:rFonts w:ascii="StempelGaramond-Roman" w:eastAsia="Calibri" w:hAnsi="StempelGaramond-Roman" w:cs="StempelGaramond-Roman"/>
          <w:sz w:val="24"/>
          <w:szCs w:val="24"/>
          <w:lang w:val="en-US" w:eastAsia="ru-RU"/>
        </w:rPr>
        <w:t>of</w:t>
      </w:r>
      <w:proofErr w:type="gramEnd"/>
      <w:r w:rsidRPr="00136D42">
        <w:rPr>
          <w:rFonts w:ascii="StempelGaramond-Roman" w:eastAsia="Calibri" w:hAnsi="StempelGaramond-Roman" w:cs="StempelGaramond-Roman"/>
          <w:sz w:val="24"/>
          <w:szCs w:val="24"/>
          <w:lang w:val="en-US" w:eastAsia="ru-RU"/>
        </w:rPr>
        <w:t xml:space="preserve"> </w:t>
      </w:r>
      <w:proofErr w:type="spellStart"/>
      <w:r w:rsidRPr="00136D42">
        <w:rPr>
          <w:rFonts w:ascii="StempelGaramond-Roman" w:eastAsia="Calibri" w:hAnsi="StempelGaramond-Roman" w:cs="StempelGaramond-Roman"/>
          <w:sz w:val="24"/>
          <w:szCs w:val="24"/>
          <w:lang w:val="en-US" w:eastAsia="ru-RU"/>
        </w:rPr>
        <w:t>Cyt</w:t>
      </w:r>
      <w:proofErr w:type="spellEnd"/>
      <w:r w:rsidRPr="00136D42">
        <w:rPr>
          <w:rFonts w:ascii="StempelGaramond-Roman" w:eastAsia="Calibri" w:hAnsi="StempelGaramond-Roman" w:cs="StempelGaramond-Roman"/>
          <w:sz w:val="24"/>
          <w:szCs w:val="24"/>
          <w:lang w:val="en-US" w:eastAsia="ru-RU"/>
        </w:rPr>
        <w:t xml:space="preserve"> </w:t>
      </w:r>
      <w:r w:rsidRPr="00136D42">
        <w:rPr>
          <w:rFonts w:ascii="StempelGaramond-Italic" w:eastAsia="Calibri" w:hAnsi="StempelGaramond-Italic" w:cs="StempelGaramond-Italic"/>
          <w:i/>
          <w:iCs/>
          <w:sz w:val="24"/>
          <w:szCs w:val="24"/>
          <w:lang w:val="en-US" w:eastAsia="ru-RU"/>
        </w:rPr>
        <w:t>b</w:t>
      </w:r>
      <w:r w:rsidRPr="00136D42">
        <w:rPr>
          <w:rFonts w:ascii="StempelGaramond-Roman" w:eastAsia="Calibri" w:hAnsi="StempelGaramond-Roman" w:cs="StempelGaramond-Roman"/>
          <w:sz w:val="24"/>
          <w:szCs w:val="24"/>
          <w:lang w:val="en-US" w:eastAsia="ru-RU"/>
        </w:rPr>
        <w:t xml:space="preserve">559 and </w:t>
      </w:r>
      <w:r w:rsidRPr="00136D42">
        <w:rPr>
          <w:rFonts w:ascii="RMTMI" w:eastAsia="Calibri" w:hAnsi="RMTMI" w:cs="RMTMI"/>
          <w:i/>
          <w:iCs/>
          <w:sz w:val="24"/>
          <w:szCs w:val="24"/>
          <w:lang w:eastAsia="ru-RU"/>
        </w:rPr>
        <w:t>β</w:t>
      </w:r>
      <w:r w:rsidRPr="00136D42">
        <w:rPr>
          <w:rFonts w:ascii="StempelGaramond-Roman" w:eastAsia="Calibri" w:hAnsi="StempelGaramond-Roman" w:cs="StempelGaramond-Roman"/>
          <w:sz w:val="24"/>
          <w:szCs w:val="24"/>
          <w:lang w:val="en-US" w:eastAsia="ru-RU"/>
        </w:rPr>
        <w:t>-carotene in secondary electron flow</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24"/>
          <w:szCs w:val="24"/>
          <w:lang w:val="en-US" w:eastAsia="ru-RU"/>
        </w:rPr>
      </w:pPr>
      <w:proofErr w:type="gramStart"/>
      <w:r w:rsidRPr="00136D42">
        <w:rPr>
          <w:rFonts w:ascii="StempelGaramond-Roman" w:eastAsia="Calibri" w:hAnsi="StempelGaramond-Roman" w:cs="StempelGaramond-Roman"/>
          <w:sz w:val="24"/>
          <w:szCs w:val="24"/>
          <w:lang w:val="en-US" w:eastAsia="ru-RU"/>
        </w:rPr>
        <w:t>and</w:t>
      </w:r>
      <w:proofErr w:type="gramEnd"/>
      <w:r w:rsidRPr="00136D42">
        <w:rPr>
          <w:rFonts w:ascii="StempelGaramond-Roman" w:eastAsia="Calibri" w:hAnsi="StempelGaramond-Roman" w:cs="StempelGaramond-Roman"/>
          <w:sz w:val="24"/>
          <w:szCs w:val="24"/>
          <w:lang w:val="en-US" w:eastAsia="ru-RU"/>
        </w:rPr>
        <w:t xml:space="preserve"> </w:t>
      </w:r>
      <w:proofErr w:type="spellStart"/>
      <w:r w:rsidRPr="00136D42">
        <w:rPr>
          <w:rFonts w:ascii="StempelGaramond-Roman" w:eastAsia="Calibri" w:hAnsi="StempelGaramond-Roman" w:cs="StempelGaramond-Roman"/>
          <w:sz w:val="24"/>
          <w:szCs w:val="24"/>
          <w:lang w:val="en-US" w:eastAsia="ru-RU"/>
        </w:rPr>
        <w:t>photoprotection</w:t>
      </w:r>
      <w:proofErr w:type="spellEnd"/>
      <w:r w:rsidRPr="00136D42">
        <w:rPr>
          <w:rFonts w:ascii="StempelGaramond-Roman" w:eastAsia="Calibri" w:hAnsi="StempelGaramond-Roman" w:cs="StempelGaramond-Roman"/>
          <w:sz w:val="24"/>
          <w:szCs w:val="24"/>
          <w:lang w:val="en-US" w:eastAsia="ru-RU"/>
        </w:rPr>
        <w:t>, excitation equilibration among the</w:t>
      </w:r>
    </w:p>
    <w:p w:rsidR="00136D42" w:rsidRPr="00136D42" w:rsidRDefault="00136D42" w:rsidP="00136D42">
      <w:pPr>
        <w:autoSpaceDE w:val="0"/>
        <w:autoSpaceDN w:val="0"/>
        <w:adjustRightInd w:val="0"/>
        <w:spacing w:after="0" w:line="240" w:lineRule="auto"/>
        <w:rPr>
          <w:rFonts w:ascii="MTSY" w:eastAsia="MTSY" w:hAnsi="StempelGaramond-Roman" w:cs="MTSY"/>
          <w:sz w:val="24"/>
          <w:szCs w:val="24"/>
          <w:lang w:val="en-US" w:eastAsia="ru-RU"/>
        </w:rPr>
      </w:pPr>
      <w:r w:rsidRPr="00136D42">
        <w:rPr>
          <w:rFonts w:ascii="StempelGaramond-Roman" w:eastAsia="Calibri" w:hAnsi="StempelGaramond-Roman" w:cs="StempelGaramond-Roman"/>
          <w:sz w:val="24"/>
          <w:szCs w:val="24"/>
          <w:lang w:val="en-US" w:eastAsia="ru-RU"/>
        </w:rPr>
        <w:t xml:space="preserve">P680 </w:t>
      </w:r>
      <w:proofErr w:type="spellStart"/>
      <w:r w:rsidRPr="00136D42">
        <w:rPr>
          <w:rFonts w:ascii="StempelGaramond-Roman" w:eastAsia="Calibri" w:hAnsi="StempelGaramond-Roman" w:cs="StempelGaramond-Roman"/>
          <w:sz w:val="24"/>
          <w:szCs w:val="24"/>
          <w:lang w:val="en-US" w:eastAsia="ru-RU"/>
        </w:rPr>
        <w:t>Chls</w:t>
      </w:r>
      <w:proofErr w:type="spellEnd"/>
      <w:r w:rsidRPr="00136D42">
        <w:rPr>
          <w:rFonts w:ascii="StempelGaramond-Roman" w:eastAsia="Calibri" w:hAnsi="StempelGaramond-Roman" w:cs="StempelGaramond-Roman"/>
          <w:sz w:val="24"/>
          <w:szCs w:val="24"/>
          <w:lang w:val="en-US" w:eastAsia="ru-RU"/>
        </w:rPr>
        <w:t xml:space="preserve"> and the establishment of the radical pair P680</w:t>
      </w:r>
      <w:r w:rsidRPr="00136D42">
        <w:rPr>
          <w:rFonts w:ascii="MTSY" w:eastAsia="MTSY" w:hAnsi="StempelGaramond-Roman" w:cs="MTSY" w:hint="eastAsia"/>
          <w:sz w:val="24"/>
          <w:szCs w:val="24"/>
          <w:lang w:val="en-US" w:eastAsia="ru-RU"/>
        </w:rPr>
        <w:t>•</w:t>
      </w:r>
      <w:r w:rsidRPr="00136D42">
        <w:rPr>
          <w:rFonts w:ascii="MTSY" w:eastAsia="MTSY" w:hAnsi="StempelGaramond-Roman" w:cs="MTSY"/>
          <w:sz w:val="24"/>
          <w:szCs w:val="24"/>
          <w:lang w:val="en-US" w:eastAsia="ru-RU"/>
        </w:rPr>
        <w:t>+</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24"/>
          <w:szCs w:val="24"/>
          <w:lang w:val="en-US" w:eastAsia="ru-RU"/>
        </w:rPr>
      </w:pPr>
      <w:proofErr w:type="spellStart"/>
      <w:r w:rsidRPr="00136D42">
        <w:rPr>
          <w:rFonts w:ascii="StempelGaramond-Roman" w:eastAsia="Calibri" w:hAnsi="StempelGaramond-Roman" w:cs="StempelGaramond-Roman"/>
          <w:sz w:val="24"/>
          <w:szCs w:val="24"/>
          <w:lang w:val="en-US" w:eastAsia="ru-RU"/>
        </w:rPr>
        <w:t>Pheo</w:t>
      </w:r>
      <w:proofErr w:type="spellEnd"/>
      <w:r w:rsidRPr="00136D42">
        <w:rPr>
          <w:rFonts w:ascii="MTSY" w:eastAsia="MTSY" w:hAnsi="StempelGaramond-Roman" w:cs="MTSY" w:hint="eastAsia"/>
          <w:sz w:val="24"/>
          <w:szCs w:val="24"/>
          <w:lang w:val="en-US" w:eastAsia="ru-RU"/>
        </w:rPr>
        <w:t>•−</w:t>
      </w:r>
      <w:r w:rsidRPr="00136D42">
        <w:rPr>
          <w:rFonts w:ascii="StempelGaramond-Roman" w:eastAsia="Calibri" w:hAnsi="StempelGaramond-Roman" w:cs="StempelGaramond-Roman"/>
          <w:sz w:val="24"/>
          <w:szCs w:val="24"/>
          <w:lang w:val="en-US" w:eastAsia="ru-RU"/>
        </w:rPr>
        <w:t xml:space="preserve">, the functional roles of the peripheral </w:t>
      </w:r>
      <w:proofErr w:type="spellStart"/>
      <w:r w:rsidRPr="00136D42">
        <w:rPr>
          <w:rFonts w:ascii="StempelGaramond-Roman" w:eastAsia="Calibri" w:hAnsi="StempelGaramond-Roman" w:cs="StempelGaramond-Roman"/>
          <w:sz w:val="24"/>
          <w:szCs w:val="24"/>
          <w:lang w:val="en-US" w:eastAsia="ru-RU"/>
        </w:rPr>
        <w:t>Chls</w:t>
      </w:r>
      <w:proofErr w:type="spellEnd"/>
      <w:r w:rsidRPr="00136D42">
        <w:rPr>
          <w:rFonts w:ascii="StempelGaramond-Roman" w:eastAsia="Calibri" w:hAnsi="StempelGaramond-Roman" w:cs="StempelGaramond-Roman"/>
          <w:sz w:val="24"/>
          <w:szCs w:val="24"/>
          <w:lang w:val="en-US" w:eastAsia="ru-RU"/>
        </w:rPr>
        <w:t xml:space="preserve"> (ChlzD1</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24"/>
          <w:szCs w:val="24"/>
          <w:lang w:val="en-US" w:eastAsia="ru-RU"/>
        </w:rPr>
      </w:pPr>
      <w:proofErr w:type="gramStart"/>
      <w:r w:rsidRPr="00136D42">
        <w:rPr>
          <w:rFonts w:ascii="StempelGaramond-Roman" w:eastAsia="Calibri" w:hAnsi="StempelGaramond-Roman" w:cs="StempelGaramond-Roman"/>
          <w:sz w:val="24"/>
          <w:szCs w:val="24"/>
          <w:lang w:val="en-US" w:eastAsia="ru-RU"/>
        </w:rPr>
        <w:t>and</w:t>
      </w:r>
      <w:proofErr w:type="gramEnd"/>
      <w:r w:rsidRPr="00136D42">
        <w:rPr>
          <w:rFonts w:ascii="StempelGaramond-Roman" w:eastAsia="Calibri" w:hAnsi="StempelGaramond-Roman" w:cs="StempelGaramond-Roman"/>
          <w:sz w:val="24"/>
          <w:szCs w:val="24"/>
          <w:lang w:val="en-US" w:eastAsia="ru-RU"/>
        </w:rPr>
        <w:t xml:space="preserve"> ChlzD2) associated with the D1–D2 heterodimers, the</w:t>
      </w:r>
    </w:p>
    <w:p w:rsidR="00136D42" w:rsidRPr="00136D42" w:rsidRDefault="00136D42" w:rsidP="00136D42">
      <w:pPr>
        <w:ind w:left="720"/>
        <w:contextualSpacing/>
        <w:rPr>
          <w:rFonts w:ascii="StempelGaramond-Roman" w:eastAsia="Calibri" w:hAnsi="StempelGaramond-Roman" w:cs="StempelGaramond-Roman"/>
          <w:sz w:val="24"/>
          <w:szCs w:val="24"/>
          <w:lang w:val="en-US" w:eastAsia="ru-RU"/>
        </w:rPr>
      </w:pPr>
      <w:proofErr w:type="gramStart"/>
      <w:r w:rsidRPr="00136D42">
        <w:rPr>
          <w:rFonts w:ascii="StempelGaramond-Roman" w:eastAsia="Calibri" w:hAnsi="StempelGaramond-Roman" w:cs="StempelGaramond-Roman"/>
          <w:sz w:val="24"/>
          <w:szCs w:val="24"/>
          <w:lang w:val="en-US" w:eastAsia="ru-RU"/>
        </w:rPr>
        <w:t>function</w:t>
      </w:r>
      <w:proofErr w:type="gramEnd"/>
      <w:r w:rsidRPr="00136D42">
        <w:rPr>
          <w:rFonts w:ascii="StempelGaramond-Roman" w:eastAsia="Calibri" w:hAnsi="StempelGaramond-Roman" w:cs="StempelGaramond-Roman"/>
          <w:sz w:val="24"/>
          <w:szCs w:val="24"/>
          <w:lang w:val="en-US" w:eastAsia="ru-RU"/>
        </w:rPr>
        <w:t xml:space="preserve"> of the extrinsic proteins, </w:t>
      </w:r>
      <w:proofErr w:type="spellStart"/>
      <w:r w:rsidRPr="00136D42">
        <w:rPr>
          <w:rFonts w:ascii="StempelGaramond-Roman" w:eastAsia="Calibri" w:hAnsi="StempelGaramond-Roman" w:cs="StempelGaramond-Roman"/>
          <w:sz w:val="24"/>
          <w:szCs w:val="24"/>
          <w:lang w:val="en-US" w:eastAsia="ru-RU"/>
        </w:rPr>
        <w:t>PsbO</w:t>
      </w:r>
      <w:proofErr w:type="spellEnd"/>
      <w:r w:rsidRPr="00136D42">
        <w:rPr>
          <w:rFonts w:ascii="StempelGaramond-Roman" w:eastAsia="Calibri" w:hAnsi="StempelGaramond-Roman" w:cs="StempelGaramond-Roman"/>
          <w:sz w:val="24"/>
          <w:szCs w:val="24"/>
          <w:lang w:val="en-US" w:eastAsia="ru-RU"/>
        </w:rPr>
        <w:t xml:space="preserve">, </w:t>
      </w:r>
      <w:proofErr w:type="spellStart"/>
      <w:r w:rsidRPr="00136D42">
        <w:rPr>
          <w:rFonts w:ascii="StempelGaramond-Roman" w:eastAsia="Calibri" w:hAnsi="StempelGaramond-Roman" w:cs="StempelGaramond-Roman"/>
          <w:sz w:val="24"/>
          <w:szCs w:val="24"/>
          <w:lang w:val="en-US" w:eastAsia="ru-RU"/>
        </w:rPr>
        <w:t>PsbU</w:t>
      </w:r>
      <w:proofErr w:type="spellEnd"/>
      <w:r w:rsidRPr="00136D42">
        <w:rPr>
          <w:rFonts w:ascii="StempelGaramond-Roman" w:eastAsia="Calibri" w:hAnsi="StempelGaramond-Roman" w:cs="StempelGaramond-Roman"/>
          <w:sz w:val="24"/>
          <w:szCs w:val="24"/>
          <w:lang w:val="en-US" w:eastAsia="ru-RU"/>
        </w:rPr>
        <w:t xml:space="preserve"> and </w:t>
      </w:r>
      <w:proofErr w:type="spellStart"/>
      <w:r w:rsidRPr="00136D42">
        <w:rPr>
          <w:rFonts w:ascii="StempelGaramond-Roman" w:eastAsia="Calibri" w:hAnsi="StempelGaramond-Roman" w:cs="StempelGaramond-Roman"/>
          <w:sz w:val="24"/>
          <w:szCs w:val="24"/>
          <w:lang w:val="en-US" w:eastAsia="ru-RU"/>
        </w:rPr>
        <w:t>PsbV</w:t>
      </w:r>
      <w:proofErr w:type="spellEnd"/>
      <w:r w:rsidRPr="00136D42">
        <w:rPr>
          <w:rFonts w:ascii="StempelGaramond-Roman" w:eastAsia="Calibri" w:hAnsi="StempelGaramond-Roman" w:cs="StempelGaramond-Roman"/>
          <w:sz w:val="24"/>
          <w:szCs w:val="24"/>
          <w:lang w:val="en-US" w:eastAsia="ru-RU"/>
        </w:rPr>
        <w:t>, etc.</w:t>
      </w:r>
    </w:p>
    <w:p w:rsidR="00136D42" w:rsidRPr="00136D42" w:rsidRDefault="00136D42" w:rsidP="00136D42">
      <w:pPr>
        <w:ind w:left="720"/>
        <w:contextualSpacing/>
        <w:rPr>
          <w:rFonts w:ascii="StempelGaramond-Roman" w:eastAsia="Calibri" w:hAnsi="StempelGaramond-Roman" w:cs="StempelGaramond-Roman"/>
          <w:b/>
          <w:i/>
          <w:sz w:val="28"/>
          <w:szCs w:val="28"/>
          <w:lang w:val="en-US" w:eastAsia="ru-RU"/>
        </w:rPr>
      </w:pPr>
      <w:r w:rsidRPr="00136D42">
        <w:rPr>
          <w:rFonts w:ascii="Arial" w:eastAsia="Calibri" w:hAnsi="Arial" w:cs="Arial"/>
          <w:color w:val="222222"/>
          <w:sz w:val="18"/>
          <w:szCs w:val="18"/>
          <w:shd w:val="clear" w:color="auto" w:fill="FFFFFF"/>
          <w:lang w:val="en-US"/>
        </w:rPr>
        <w:t xml:space="preserve"> The authors find that educational research, in its organized form, </w:t>
      </w:r>
      <w:r w:rsidRPr="00136D42">
        <w:rPr>
          <w:rFonts w:ascii="Arial" w:eastAsia="Calibri" w:hAnsi="Arial" w:cs="Arial"/>
          <w:b/>
          <w:bCs/>
          <w:color w:val="000000"/>
          <w:sz w:val="18"/>
          <w:szCs w:val="18"/>
          <w:shd w:val="clear" w:color="auto" w:fill="FFFFFF"/>
          <w:lang w:val="en-US"/>
        </w:rPr>
        <w:t>has</w:t>
      </w:r>
      <w:r w:rsidRPr="00136D42">
        <w:rPr>
          <w:rFonts w:ascii="Arial" w:eastAsia="Calibri" w:hAnsi="Arial" w:cs="Arial"/>
          <w:color w:val="222222"/>
          <w:sz w:val="18"/>
          <w:szCs w:val="18"/>
          <w:lang w:val="en-US"/>
        </w:rPr>
        <w:br/>
      </w:r>
      <w:r w:rsidRPr="00136D42">
        <w:rPr>
          <w:rFonts w:ascii="Arial" w:eastAsia="Calibri" w:hAnsi="Arial" w:cs="Arial"/>
          <w:b/>
          <w:bCs/>
          <w:color w:val="000000"/>
          <w:sz w:val="18"/>
          <w:szCs w:val="18"/>
          <w:shd w:val="clear" w:color="auto" w:fill="FFFFFF"/>
          <w:lang w:val="en-US"/>
        </w:rPr>
        <w:t>changed</w:t>
      </w:r>
      <w:r w:rsidRPr="00136D42">
        <w:rPr>
          <w:rFonts w:ascii="Arial" w:eastAsia="Calibri" w:hAnsi="Arial" w:cs="Arial"/>
          <w:color w:val="222222"/>
          <w:sz w:val="18"/>
          <w:szCs w:val="18"/>
          <w:shd w:val="clear" w:color="auto" w:fill="FFFFFF"/>
          <w:lang w:val="en-US"/>
        </w:rPr>
        <w:t> little in twenty years, even though marked strides had been made in the</w:t>
      </w:r>
      <w:r w:rsidRPr="00136D42">
        <w:rPr>
          <w:rFonts w:ascii="Arial" w:eastAsia="Calibri" w:hAnsi="Arial" w:cs="Arial"/>
          <w:color w:val="222222"/>
          <w:sz w:val="18"/>
          <w:szCs w:val="18"/>
          <w:lang w:val="en-US"/>
        </w:rPr>
        <w:br/>
      </w:r>
      <w:r w:rsidRPr="00136D42">
        <w:rPr>
          <w:rFonts w:ascii="Arial" w:eastAsia="Calibri" w:hAnsi="Arial" w:cs="Arial"/>
          <w:color w:val="222222"/>
          <w:sz w:val="18"/>
          <w:szCs w:val="18"/>
          <w:shd w:val="clear" w:color="auto" w:fill="FFFFFF"/>
          <w:lang w:val="en-US"/>
        </w:rPr>
        <w:t>related areas of psychology and sociology</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sz w:val="18"/>
          <w:szCs w:val="18"/>
          <w:lang w:val="en-US" w:eastAsia="ru-RU"/>
        </w:rPr>
      </w:pPr>
      <w:r w:rsidRPr="00136D42">
        <w:rPr>
          <w:rFonts w:ascii="StempelGaramond-Roman" w:eastAsia="Calibri" w:hAnsi="StempelGaramond-Roman" w:cs="StempelGaramond-Roman"/>
          <w:sz w:val="18"/>
          <w:szCs w:val="18"/>
          <w:lang w:val="en-US" w:eastAsia="ru-RU"/>
        </w:rPr>
        <w:t>Other mechanisms have also been suggested [98,129] which are less compatible with the X-ray structure</w:t>
      </w:r>
      <w:proofErr w:type="gramStart"/>
      <w:r w:rsidRPr="00136D42">
        <w:rPr>
          <w:rFonts w:ascii="StempelGaramond-Roman" w:eastAsia="Calibri" w:hAnsi="StempelGaramond-Roman" w:cs="StempelGaramond-Roman"/>
          <w:sz w:val="18"/>
          <w:szCs w:val="18"/>
          <w:lang w:val="en-US" w:eastAsia="ru-RU"/>
        </w:rPr>
        <w:t>.(</w:t>
      </w:r>
      <w:proofErr w:type="gramEnd"/>
      <w:r w:rsidRPr="00136D42">
        <w:rPr>
          <w:rFonts w:ascii="StempelGaramond-Roman" w:eastAsia="Calibri" w:hAnsi="StempelGaramond-Roman" w:cs="StempelGaramond-Roman"/>
          <w:sz w:val="18"/>
          <w:szCs w:val="18"/>
          <w:lang w:val="en-US" w:eastAsia="ru-RU"/>
        </w:rPr>
        <w:t xml:space="preserve"> Br E) </w:t>
      </w:r>
    </w:p>
    <w:p w:rsidR="00136D42" w:rsidRPr="00136D42" w:rsidRDefault="00136D42" w:rsidP="00136D42">
      <w:pPr>
        <w:numPr>
          <w:ilvl w:val="0"/>
          <w:numId w:val="18"/>
        </w:numPr>
        <w:autoSpaceDE w:val="0"/>
        <w:autoSpaceDN w:val="0"/>
        <w:adjustRightInd w:val="0"/>
        <w:spacing w:after="0" w:line="240" w:lineRule="auto"/>
        <w:rPr>
          <w:rFonts w:ascii="StempelGaramond-Roman" w:eastAsia="Calibri" w:hAnsi="StempelGaramond-Roman" w:cs="StempelGaramond-Roman"/>
          <w:b/>
          <w:i/>
          <w:sz w:val="28"/>
          <w:szCs w:val="28"/>
          <w:lang w:val="en-US" w:eastAsia="ru-RU"/>
        </w:rPr>
      </w:pPr>
      <w:r w:rsidRPr="00136D42">
        <w:rPr>
          <w:rFonts w:ascii="StempelGaramond-Roman" w:eastAsia="Calibri" w:hAnsi="StempelGaramond-Roman" w:cs="StempelGaramond-Roman"/>
          <w:b/>
          <w:i/>
          <w:sz w:val="28"/>
          <w:szCs w:val="28"/>
          <w:lang w:val="en-US" w:eastAsia="ru-RU"/>
        </w:rPr>
        <w:t xml:space="preserve"> __________________________________________ </w:t>
      </w:r>
    </w:p>
    <w:p w:rsidR="00136D42" w:rsidRPr="00136D42" w:rsidRDefault="00136D42" w:rsidP="00136D42">
      <w:pPr>
        <w:autoSpaceDE w:val="0"/>
        <w:autoSpaceDN w:val="0"/>
        <w:adjustRightInd w:val="0"/>
        <w:spacing w:after="0" w:line="240" w:lineRule="auto"/>
        <w:ind w:left="720"/>
        <w:rPr>
          <w:rFonts w:ascii="StempelGaramond-Roman" w:eastAsia="Calibri" w:hAnsi="StempelGaramond-Roman" w:cs="StempelGaramond-Roman"/>
          <w:sz w:val="18"/>
          <w:szCs w:val="18"/>
          <w:lang w:val="en-US" w:eastAsia="ru-RU"/>
        </w:rPr>
      </w:pPr>
    </w:p>
    <w:p w:rsidR="00136D42" w:rsidRPr="00136D42" w:rsidRDefault="00136D42" w:rsidP="00136D42">
      <w:pPr>
        <w:autoSpaceDE w:val="0"/>
        <w:autoSpaceDN w:val="0"/>
        <w:adjustRightInd w:val="0"/>
        <w:spacing w:after="0" w:line="240" w:lineRule="auto"/>
        <w:rPr>
          <w:rFonts w:ascii="Arial" w:eastAsia="Calibri" w:hAnsi="Arial" w:cs="Arial"/>
          <w:color w:val="222222"/>
          <w:sz w:val="18"/>
          <w:szCs w:val="18"/>
          <w:shd w:val="clear" w:color="auto" w:fill="FFFFFF"/>
          <w:lang w:val="en-US"/>
        </w:rPr>
      </w:pPr>
      <w:r w:rsidRPr="00136D42">
        <w:rPr>
          <w:rFonts w:ascii="Arial" w:eastAsia="Calibri" w:hAnsi="Arial" w:cs="Arial"/>
          <w:b/>
          <w:bCs/>
          <w:color w:val="000000"/>
          <w:sz w:val="18"/>
          <w:szCs w:val="18"/>
          <w:shd w:val="clear" w:color="auto" w:fill="FFFFFF"/>
          <w:lang w:val="en-US"/>
        </w:rPr>
        <w:t>This</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finding</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has</w:t>
      </w:r>
      <w:r w:rsidRPr="00136D42">
        <w:rPr>
          <w:rFonts w:ascii="Arial" w:eastAsia="Calibri" w:hAnsi="Arial" w:cs="Arial"/>
          <w:color w:val="222222"/>
          <w:sz w:val="18"/>
          <w:szCs w:val="18"/>
          <w:shd w:val="clear" w:color="auto" w:fill="FFFFFF"/>
          <w:lang w:val="en-US"/>
        </w:rPr>
        <w:t> expanded the spectrum of SH3TC2 mutation in association</w:t>
      </w:r>
      <w:r w:rsidRPr="00136D42">
        <w:rPr>
          <w:rFonts w:ascii="Arial" w:eastAsia="Calibri" w:hAnsi="Arial" w:cs="Arial"/>
          <w:color w:val="222222"/>
          <w:sz w:val="18"/>
          <w:szCs w:val="18"/>
          <w:lang w:val="en-US"/>
        </w:rPr>
        <w:br/>
      </w:r>
      <w:r w:rsidRPr="00136D42">
        <w:rPr>
          <w:rFonts w:ascii="Arial" w:eastAsia="Calibri" w:hAnsi="Arial" w:cs="Arial"/>
          <w:color w:val="222222"/>
          <w:sz w:val="18"/>
          <w:szCs w:val="18"/>
          <w:shd w:val="clear" w:color="auto" w:fill="FFFFFF"/>
          <w:lang w:val="en-US"/>
        </w:rPr>
        <w:t>with CMT4C.</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b/>
          <w:sz w:val="18"/>
          <w:szCs w:val="18"/>
          <w:lang w:val="en-US" w:eastAsia="ru-RU"/>
        </w:rPr>
      </w:pPr>
      <w:r w:rsidRPr="00136D42">
        <w:rPr>
          <w:rFonts w:ascii="Arial" w:eastAsia="Calibri" w:hAnsi="Arial" w:cs="Arial"/>
          <w:b/>
          <w:bCs/>
          <w:color w:val="000000"/>
          <w:sz w:val="18"/>
          <w:szCs w:val="18"/>
          <w:shd w:val="clear" w:color="auto" w:fill="FFFFFF"/>
          <w:lang w:val="en-US"/>
        </w:rPr>
        <w:t>This</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finding</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has</w:t>
      </w:r>
      <w:r w:rsidRPr="00136D42">
        <w:rPr>
          <w:rFonts w:ascii="Arial" w:eastAsia="Calibri" w:hAnsi="Arial" w:cs="Arial"/>
          <w:color w:val="222222"/>
          <w:sz w:val="18"/>
          <w:szCs w:val="18"/>
          <w:shd w:val="clear" w:color="auto" w:fill="FFFFFF"/>
          <w:lang w:val="en-US"/>
        </w:rPr>
        <w:t> provided the rationale for therapeutic interventions aimed at reversing ECM damage and rescuing</w:t>
      </w:r>
      <w:r w:rsidRPr="00136D42">
        <w:rPr>
          <w:rFonts w:ascii="Arial" w:eastAsia="Calibri" w:hAnsi="Arial" w:cs="Arial"/>
          <w:color w:val="222222"/>
          <w:sz w:val="18"/>
          <w:szCs w:val="18"/>
          <w:lang w:val="en-US"/>
        </w:rPr>
        <w:br/>
      </w:r>
      <w:r w:rsidRPr="00136D42">
        <w:rPr>
          <w:rFonts w:ascii="Arial" w:eastAsia="Calibri" w:hAnsi="Arial" w:cs="Arial"/>
          <w:color w:val="222222"/>
          <w:sz w:val="18"/>
          <w:szCs w:val="18"/>
          <w:shd w:val="clear" w:color="auto" w:fill="FFFFFF"/>
          <w:lang w:val="en-US"/>
        </w:rPr>
        <w:t>fibroblast functions.</w:t>
      </w:r>
    </w:p>
    <w:p w:rsidR="00136D42" w:rsidRPr="00136D42" w:rsidRDefault="00136D42" w:rsidP="00136D42">
      <w:pPr>
        <w:autoSpaceDE w:val="0"/>
        <w:autoSpaceDN w:val="0"/>
        <w:adjustRightInd w:val="0"/>
        <w:spacing w:after="0" w:line="240" w:lineRule="auto"/>
        <w:rPr>
          <w:rFonts w:ascii="StempelGaramond-Roman" w:eastAsia="Calibri" w:hAnsi="StempelGaramond-Roman" w:cs="StempelGaramond-Roman"/>
          <w:b/>
          <w:sz w:val="18"/>
          <w:szCs w:val="18"/>
          <w:lang w:val="en-US" w:eastAsia="ru-RU"/>
        </w:rPr>
      </w:pPr>
    </w:p>
    <w:p w:rsidR="00136D42" w:rsidRPr="00136D42" w:rsidRDefault="00136D42" w:rsidP="00136D42">
      <w:pPr>
        <w:jc w:val="both"/>
        <w:rPr>
          <w:rFonts w:ascii="StempelGaramond-Roman" w:eastAsia="Calibri" w:hAnsi="StempelGaramond-Roman" w:cs="StempelGaramond-Roman"/>
          <w:b/>
          <w:i/>
          <w:sz w:val="28"/>
          <w:szCs w:val="28"/>
          <w:u w:val="single"/>
          <w:lang w:val="en-US" w:eastAsia="ru-RU"/>
        </w:rPr>
      </w:pPr>
      <w:r w:rsidRPr="00136D42">
        <w:rPr>
          <w:rFonts w:ascii="StempelGaramond-Roman" w:eastAsia="Calibri" w:hAnsi="StempelGaramond-Roman" w:cs="StempelGaramond-Roman"/>
          <w:b/>
          <w:i/>
          <w:sz w:val="28"/>
          <w:szCs w:val="28"/>
          <w:u w:val="single"/>
          <w:lang w:val="en-US" w:eastAsia="ru-RU"/>
        </w:rPr>
        <w:t>6) ____________________</w:t>
      </w:r>
      <w:proofErr w:type="gramStart"/>
      <w:r w:rsidRPr="00136D42">
        <w:rPr>
          <w:rFonts w:ascii="StempelGaramond-Roman" w:eastAsia="Calibri" w:hAnsi="StempelGaramond-Roman" w:cs="StempelGaramond-Roman"/>
          <w:b/>
          <w:i/>
          <w:sz w:val="28"/>
          <w:szCs w:val="28"/>
          <w:u w:val="single"/>
          <w:lang w:val="en-US" w:eastAsia="ru-RU"/>
        </w:rPr>
        <w:t>_  (</w:t>
      </w:r>
      <w:proofErr w:type="gramEnd"/>
      <w:r w:rsidRPr="00136D42">
        <w:rPr>
          <w:rFonts w:ascii="StempelGaramond-Roman" w:eastAsia="Calibri" w:hAnsi="StempelGaramond-Roman" w:cs="StempelGaramond-Roman"/>
          <w:b/>
          <w:i/>
          <w:sz w:val="28"/>
          <w:szCs w:val="28"/>
          <w:u w:val="single"/>
          <w:lang w:val="en-US" w:eastAsia="ru-RU"/>
        </w:rPr>
        <w:t xml:space="preserve"> Am E) </w:t>
      </w:r>
    </w:p>
    <w:p w:rsidR="00136D42" w:rsidRDefault="00136D42" w:rsidP="00136D42">
      <w:pPr>
        <w:jc w:val="both"/>
        <w:rPr>
          <w:rFonts w:ascii="Calibri" w:eastAsia="Calibri" w:hAnsi="Calibri" w:cs="Minion Pro"/>
          <w:color w:val="000000"/>
          <w:sz w:val="18"/>
          <w:szCs w:val="18"/>
        </w:rPr>
      </w:pPr>
      <w:r w:rsidRPr="00136D42">
        <w:rPr>
          <w:rFonts w:ascii="Calibri" w:eastAsia="Calibri" w:hAnsi="Calibri" w:cs="Minion Pro"/>
          <w:color w:val="000000"/>
          <w:sz w:val="18"/>
          <w:szCs w:val="18"/>
          <w:lang w:val="en-US"/>
        </w:rPr>
        <w:t>Animals, therefore, have co-evolved with sets of specific microbes.</w:t>
      </w:r>
    </w:p>
    <w:p w:rsidR="00136D42" w:rsidRPr="00136D42" w:rsidRDefault="00136D42" w:rsidP="00136D42">
      <w:pPr>
        <w:numPr>
          <w:ilvl w:val="0"/>
          <w:numId w:val="20"/>
        </w:numPr>
        <w:contextualSpacing/>
        <w:rPr>
          <w:rFonts w:ascii="Calibri" w:eastAsia="Calibri" w:hAnsi="Calibri" w:cs="Times New Roman"/>
          <w:b/>
          <w:sz w:val="24"/>
          <w:szCs w:val="24"/>
          <w:lang w:val="en-US"/>
        </w:rPr>
      </w:pPr>
      <w:r w:rsidRPr="00136D42">
        <w:rPr>
          <w:rFonts w:ascii="Calibri" w:eastAsia="Calibri" w:hAnsi="Calibri" w:cs="Times New Roman"/>
          <w:b/>
          <w:sz w:val="24"/>
          <w:szCs w:val="24"/>
          <w:lang w:val="en-US"/>
        </w:rPr>
        <w:t>Using present simple in introductions and conclusions</w:t>
      </w:r>
    </w:p>
    <w:p w:rsidR="00136D42" w:rsidRPr="00136D42" w:rsidRDefault="00136D42" w:rsidP="00136D42">
      <w:pPr>
        <w:ind w:left="720"/>
        <w:contextualSpacing/>
        <w:jc w:val="both"/>
        <w:rPr>
          <w:rFonts w:ascii="Calibri" w:eastAsia="Calibri" w:hAnsi="Calibri" w:cs="Times New Roman"/>
          <w:b/>
          <w:sz w:val="28"/>
          <w:szCs w:val="28"/>
          <w:lang w:val="en-US"/>
        </w:rPr>
      </w:pPr>
    </w:p>
    <w:p w:rsidR="00136D42" w:rsidRPr="00136D42" w:rsidRDefault="00136D42" w:rsidP="00136D42">
      <w:pPr>
        <w:ind w:left="720"/>
        <w:contextualSpacing/>
        <w:jc w:val="both"/>
        <w:rPr>
          <w:rFonts w:ascii="Calibri" w:eastAsia="Calibri" w:hAnsi="Calibri" w:cs="Times New Roman"/>
          <w:sz w:val="28"/>
          <w:szCs w:val="28"/>
          <w:lang w:val="en-US"/>
        </w:rPr>
      </w:pPr>
      <w:r w:rsidRPr="00136D42">
        <w:rPr>
          <w:rFonts w:ascii="Calibri" w:eastAsia="Calibri" w:hAnsi="Calibri" w:cs="Times New Roman"/>
          <w:sz w:val="28"/>
          <w:szCs w:val="28"/>
          <w:lang w:val="en-US"/>
        </w:rPr>
        <w:t xml:space="preserve">                                           British                                 American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950"/>
        <w:gridCol w:w="2951"/>
      </w:tblGrid>
      <w:tr w:rsidR="00136D42" w:rsidRPr="00136D42" w:rsidTr="007B5926">
        <w:tc>
          <w:tcPr>
            <w:tcW w:w="2950" w:type="dxa"/>
          </w:tcPr>
          <w:p w:rsidR="00136D42" w:rsidRPr="00136D42" w:rsidRDefault="00136D42" w:rsidP="00136D42">
            <w:pPr>
              <w:spacing w:after="0" w:line="240" w:lineRule="auto"/>
              <w:rPr>
                <w:rFonts w:ascii="Calibri" w:eastAsia="Calibri" w:hAnsi="Calibri" w:cs="Times New Roman"/>
                <w:sz w:val="24"/>
                <w:szCs w:val="24"/>
                <w:lang w:val="en-US"/>
              </w:rPr>
            </w:pPr>
            <w:r w:rsidRPr="00136D42">
              <w:rPr>
                <w:rFonts w:ascii="Calibri" w:eastAsia="Calibri" w:hAnsi="Calibri" w:cs="Times New Roman"/>
                <w:sz w:val="24"/>
                <w:szCs w:val="24"/>
                <w:lang w:val="en-US"/>
              </w:rPr>
              <w:lastRenderedPageBreak/>
              <w:t xml:space="preserve">The paper describes </w:t>
            </w:r>
          </w:p>
          <w:p w:rsidR="00136D42" w:rsidRPr="00136D42" w:rsidRDefault="00136D42" w:rsidP="00136D42">
            <w:pPr>
              <w:spacing w:after="0" w:line="240" w:lineRule="auto"/>
              <w:contextualSpacing/>
              <w:rPr>
                <w:rFonts w:ascii="Calibri" w:eastAsia="Calibri" w:hAnsi="Calibri" w:cs="Times New Roman"/>
                <w:sz w:val="24"/>
                <w:szCs w:val="24"/>
                <w:lang w:val="en-US"/>
              </w:rPr>
            </w:pPr>
          </w:p>
        </w:tc>
        <w:tc>
          <w:tcPr>
            <w:tcW w:w="2950"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15</w:t>
            </w:r>
          </w:p>
        </w:tc>
        <w:tc>
          <w:tcPr>
            <w:tcW w:w="2951"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157</w:t>
            </w:r>
          </w:p>
        </w:tc>
      </w:tr>
      <w:tr w:rsidR="00136D42" w:rsidRPr="00136D42" w:rsidTr="007B5926">
        <w:tc>
          <w:tcPr>
            <w:tcW w:w="2950"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 xml:space="preserve">The paper will proclaim </w:t>
            </w:r>
          </w:p>
        </w:tc>
        <w:tc>
          <w:tcPr>
            <w:tcW w:w="2950"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16</w:t>
            </w:r>
          </w:p>
        </w:tc>
        <w:tc>
          <w:tcPr>
            <w:tcW w:w="2951"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0</w:t>
            </w:r>
          </w:p>
        </w:tc>
      </w:tr>
      <w:tr w:rsidR="00136D42" w:rsidRPr="00136D42" w:rsidTr="007B5926">
        <w:tc>
          <w:tcPr>
            <w:tcW w:w="2950"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 xml:space="preserve">The paper will present </w:t>
            </w:r>
          </w:p>
        </w:tc>
        <w:tc>
          <w:tcPr>
            <w:tcW w:w="2950"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2</w:t>
            </w:r>
          </w:p>
        </w:tc>
        <w:tc>
          <w:tcPr>
            <w:tcW w:w="2951"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0</w:t>
            </w:r>
          </w:p>
        </w:tc>
      </w:tr>
      <w:tr w:rsidR="00136D42" w:rsidRPr="00136D42" w:rsidTr="007B5926">
        <w:tc>
          <w:tcPr>
            <w:tcW w:w="2950"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 xml:space="preserve">The paper focuses </w:t>
            </w:r>
          </w:p>
        </w:tc>
        <w:tc>
          <w:tcPr>
            <w:tcW w:w="2950"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16</w:t>
            </w:r>
          </w:p>
        </w:tc>
        <w:tc>
          <w:tcPr>
            <w:tcW w:w="2951"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83</w:t>
            </w:r>
          </w:p>
        </w:tc>
      </w:tr>
      <w:tr w:rsidR="00136D42" w:rsidRPr="00136D42" w:rsidTr="007B5926">
        <w:tc>
          <w:tcPr>
            <w:tcW w:w="2950"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 xml:space="preserve">The paper deals </w:t>
            </w:r>
          </w:p>
        </w:tc>
        <w:tc>
          <w:tcPr>
            <w:tcW w:w="2950"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3</w:t>
            </w:r>
          </w:p>
        </w:tc>
        <w:tc>
          <w:tcPr>
            <w:tcW w:w="2951" w:type="dxa"/>
          </w:tcPr>
          <w:p w:rsidR="00136D42" w:rsidRPr="00136D42" w:rsidRDefault="00136D42" w:rsidP="00136D42">
            <w:pPr>
              <w:spacing w:after="0" w:line="240" w:lineRule="auto"/>
              <w:contextualSpacing/>
              <w:rPr>
                <w:rFonts w:ascii="Calibri" w:eastAsia="Calibri" w:hAnsi="Calibri" w:cs="Times New Roman"/>
                <w:sz w:val="24"/>
                <w:szCs w:val="24"/>
                <w:lang w:val="en-US"/>
              </w:rPr>
            </w:pPr>
            <w:r w:rsidRPr="00136D42">
              <w:rPr>
                <w:rFonts w:ascii="Calibri" w:eastAsia="Calibri" w:hAnsi="Calibri" w:cs="Times New Roman"/>
                <w:sz w:val="24"/>
                <w:szCs w:val="24"/>
                <w:lang w:val="en-US"/>
              </w:rPr>
              <w:t>10</w:t>
            </w:r>
          </w:p>
        </w:tc>
      </w:tr>
    </w:tbl>
    <w:p w:rsidR="00136D42" w:rsidRPr="00136D42" w:rsidRDefault="00136D42" w:rsidP="00136D42">
      <w:pPr>
        <w:numPr>
          <w:ilvl w:val="0"/>
          <w:numId w:val="21"/>
        </w:numPr>
        <w:contextualSpacing/>
        <w:rPr>
          <w:rFonts w:ascii="Calibri" w:eastAsia="Calibri" w:hAnsi="Calibri" w:cs="Times New Roman"/>
          <w:i/>
          <w:sz w:val="28"/>
          <w:szCs w:val="28"/>
          <w:lang w:val="en-US"/>
        </w:rPr>
      </w:pPr>
      <w:r w:rsidRPr="00136D42">
        <w:rPr>
          <w:rFonts w:ascii="Calibri" w:eastAsia="Calibri" w:hAnsi="Calibri" w:cs="Arial"/>
          <w:i/>
          <w:color w:val="222222"/>
          <w:sz w:val="28"/>
          <w:szCs w:val="28"/>
          <w:shd w:val="clear" w:color="auto" w:fill="FFFFFF"/>
          <w:lang w:val="en-US"/>
        </w:rPr>
        <w:t>This review </w:t>
      </w:r>
      <w:r w:rsidRPr="00136D42">
        <w:rPr>
          <w:rFonts w:ascii="Calibri" w:eastAsia="Calibri" w:hAnsi="Calibri" w:cs="Arial"/>
          <w:bCs/>
          <w:i/>
          <w:color w:val="000000"/>
          <w:sz w:val="28"/>
          <w:szCs w:val="28"/>
          <w:shd w:val="clear" w:color="auto" w:fill="FFFFFF"/>
          <w:lang w:val="en-US"/>
        </w:rPr>
        <w:t>will</w:t>
      </w:r>
      <w:r w:rsidRPr="00136D42">
        <w:rPr>
          <w:rFonts w:ascii="Calibri" w:eastAsia="Calibri" w:hAnsi="Calibri" w:cs="Arial"/>
          <w:i/>
          <w:color w:val="222222"/>
          <w:sz w:val="28"/>
          <w:szCs w:val="28"/>
          <w:shd w:val="clear" w:color="auto" w:fill="FFFFFF"/>
          <w:lang w:val="en-US"/>
        </w:rPr>
        <w:t> focus on the role of inflammation in determining vascular events and the potential use of inflammatory </w:t>
      </w:r>
      <w:r w:rsidRPr="00136D42">
        <w:rPr>
          <w:rFonts w:ascii="Calibri" w:eastAsia="Calibri" w:hAnsi="Calibri" w:cs="Arial"/>
          <w:bCs/>
          <w:i/>
          <w:color w:val="000000"/>
          <w:sz w:val="28"/>
          <w:szCs w:val="28"/>
          <w:shd w:val="clear" w:color="auto" w:fill="FFFFFF"/>
          <w:lang w:val="en-US"/>
        </w:rPr>
        <w:t>bio</w:t>
      </w:r>
      <w:r w:rsidRPr="00136D42">
        <w:rPr>
          <w:rFonts w:ascii="Calibri" w:eastAsia="Calibri" w:hAnsi="Calibri" w:cs="Arial"/>
          <w:i/>
          <w:color w:val="222222"/>
          <w:sz w:val="28"/>
          <w:szCs w:val="28"/>
          <w:shd w:val="clear" w:color="auto" w:fill="FFFFFF"/>
          <w:lang w:val="en-US"/>
        </w:rPr>
        <w:t>-markers for </w:t>
      </w:r>
      <w:r w:rsidRPr="00136D42">
        <w:rPr>
          <w:rFonts w:ascii="Calibri" w:eastAsia="Calibri" w:hAnsi="Calibri" w:cs="Arial"/>
          <w:bCs/>
          <w:i/>
          <w:color w:val="000000"/>
          <w:sz w:val="28"/>
          <w:szCs w:val="28"/>
          <w:shd w:val="clear" w:color="auto" w:fill="FFFFFF"/>
          <w:lang w:val="en-US"/>
        </w:rPr>
        <w:t>...</w:t>
      </w:r>
    </w:p>
    <w:p w:rsidR="00136D42" w:rsidRPr="00136D42" w:rsidRDefault="00136D42" w:rsidP="00136D42">
      <w:pPr>
        <w:numPr>
          <w:ilvl w:val="0"/>
          <w:numId w:val="21"/>
        </w:numPr>
        <w:contextualSpacing/>
        <w:rPr>
          <w:rFonts w:ascii="Calibri" w:eastAsia="Calibri" w:hAnsi="Calibri" w:cs="Times New Roman"/>
          <w:i/>
          <w:sz w:val="28"/>
          <w:szCs w:val="28"/>
          <w:lang w:val="en-US"/>
        </w:rPr>
      </w:pPr>
      <w:r w:rsidRPr="00136D42">
        <w:rPr>
          <w:rFonts w:ascii="Calibri" w:eastAsia="Calibri" w:hAnsi="Calibri" w:cs="Times New Roman"/>
          <w:i/>
          <w:sz w:val="28"/>
          <w:szCs w:val="28"/>
          <w:lang w:val="en-US"/>
        </w:rPr>
        <w:t xml:space="preserve">Further research is needed </w:t>
      </w:r>
    </w:p>
    <w:p w:rsidR="00136D42" w:rsidRPr="00136D42" w:rsidRDefault="00136D42" w:rsidP="00136D42">
      <w:pPr>
        <w:numPr>
          <w:ilvl w:val="0"/>
          <w:numId w:val="21"/>
        </w:numPr>
        <w:autoSpaceDE w:val="0"/>
        <w:autoSpaceDN w:val="0"/>
        <w:adjustRightInd w:val="0"/>
        <w:spacing w:after="0" w:line="240" w:lineRule="auto"/>
        <w:contextualSpacing/>
        <w:rPr>
          <w:rFonts w:ascii="Calibri" w:eastAsia="Calibri" w:hAnsi="Calibri" w:cs="AdvTTb20e5d60"/>
          <w:i/>
          <w:sz w:val="28"/>
          <w:szCs w:val="28"/>
          <w:lang w:val="en-US" w:eastAsia="ru-RU"/>
        </w:rPr>
      </w:pPr>
      <w:r w:rsidRPr="00136D42">
        <w:rPr>
          <w:rFonts w:ascii="Calibri" w:eastAsia="Calibri" w:hAnsi="Calibri" w:cs="AdvTTb20e5d60"/>
          <w:i/>
          <w:sz w:val="28"/>
          <w:szCs w:val="28"/>
          <w:lang w:val="en-US" w:eastAsia="ru-RU"/>
        </w:rPr>
        <w:t xml:space="preserve">Thus, in the light of our </w:t>
      </w:r>
      <w:r w:rsidRPr="00136D42">
        <w:rPr>
          <w:rFonts w:ascii="Calibri" w:eastAsia="Calibri" w:hAnsi="Calibri" w:cs="AdvTTb20e5d60+fb"/>
          <w:i/>
          <w:sz w:val="28"/>
          <w:szCs w:val="28"/>
          <w:lang w:val="en-US" w:eastAsia="ru-RU"/>
        </w:rPr>
        <w:t>fi</w:t>
      </w:r>
      <w:r w:rsidRPr="00136D42">
        <w:rPr>
          <w:rFonts w:ascii="Calibri" w:eastAsia="Calibri" w:hAnsi="Calibri" w:cs="AdvTTb20e5d60"/>
          <w:i/>
          <w:sz w:val="28"/>
          <w:szCs w:val="28"/>
          <w:lang w:val="en-US" w:eastAsia="ru-RU"/>
        </w:rPr>
        <w:t xml:space="preserve">ndings, we raise the possibility that the activation of </w:t>
      </w:r>
      <w:proofErr w:type="gramStart"/>
      <w:r w:rsidRPr="00136D42">
        <w:rPr>
          <w:rFonts w:ascii="Calibri" w:eastAsia="Calibri" w:hAnsi="Calibri" w:cs="AdvTTb20e5d60"/>
          <w:i/>
          <w:sz w:val="28"/>
          <w:szCs w:val="28"/>
          <w:lang w:val="en-US" w:eastAsia="ru-RU"/>
        </w:rPr>
        <w:t>cerebral  neuronal</w:t>
      </w:r>
      <w:proofErr w:type="gramEnd"/>
      <w:r w:rsidRPr="00136D42">
        <w:rPr>
          <w:rFonts w:ascii="Calibri" w:eastAsia="Calibri" w:hAnsi="Calibri" w:cs="AdvTTb20e5d60"/>
          <w:i/>
          <w:sz w:val="28"/>
          <w:szCs w:val="28"/>
          <w:lang w:val="en-US" w:eastAsia="ru-RU"/>
        </w:rPr>
        <w:t xml:space="preserve"> injury-response pathways, which might occur from a variety of insults, is part of a multiple-hit model of pathogenesis in ALS.</w:t>
      </w:r>
    </w:p>
    <w:p w:rsidR="00136D42" w:rsidRPr="00136D42" w:rsidRDefault="00136D42" w:rsidP="00136D42">
      <w:pPr>
        <w:autoSpaceDE w:val="0"/>
        <w:autoSpaceDN w:val="0"/>
        <w:adjustRightInd w:val="0"/>
        <w:spacing w:after="0" w:line="240" w:lineRule="auto"/>
        <w:rPr>
          <w:rFonts w:ascii="Calibri" w:eastAsia="Calibri" w:hAnsi="Calibri" w:cs="Times New Roman"/>
          <w:sz w:val="24"/>
          <w:szCs w:val="24"/>
          <w:lang w:val="en-US"/>
        </w:rPr>
      </w:pPr>
    </w:p>
    <w:p w:rsidR="00136D42" w:rsidRPr="00136D42" w:rsidRDefault="00136D42" w:rsidP="00136D42">
      <w:pPr>
        <w:numPr>
          <w:ilvl w:val="0"/>
          <w:numId w:val="20"/>
        </w:numPr>
        <w:contextualSpacing/>
        <w:rPr>
          <w:rFonts w:ascii="Calibri" w:eastAsia="Calibri" w:hAnsi="Calibri" w:cs="Times New Roman"/>
          <w:b/>
          <w:sz w:val="24"/>
          <w:szCs w:val="24"/>
          <w:lang w:val="en-US"/>
        </w:rPr>
      </w:pPr>
      <w:r w:rsidRPr="00136D42">
        <w:rPr>
          <w:rFonts w:ascii="Calibri" w:eastAsia="Calibri" w:hAnsi="Calibri" w:cs="Times New Roman"/>
          <w:b/>
          <w:sz w:val="24"/>
          <w:szCs w:val="24"/>
          <w:lang w:val="en-US"/>
        </w:rPr>
        <w:t xml:space="preserve">Using future in introductions </w:t>
      </w:r>
    </w:p>
    <w:p w:rsidR="00136D42" w:rsidRPr="00136D42" w:rsidRDefault="00136D42" w:rsidP="00136D42">
      <w:pPr>
        <w:ind w:left="720"/>
        <w:contextualSpacing/>
        <w:rPr>
          <w:rFonts w:ascii="Calibri" w:eastAsia="Calibri" w:hAnsi="Calibri" w:cs="Times New Roman"/>
          <w:b/>
          <w:sz w:val="24"/>
          <w:szCs w:val="24"/>
        </w:rPr>
      </w:pPr>
      <w:r w:rsidRPr="00136D42">
        <w:rPr>
          <w:rFonts w:ascii="Calibri" w:eastAsia="Calibri" w:hAnsi="Calibri" w:cs="Times New Roman"/>
          <w:b/>
          <w:sz w:val="24"/>
          <w:szCs w:val="24"/>
          <w:lang w:val="en-US"/>
        </w:rPr>
        <w:t xml:space="preserve">- </w:t>
      </w:r>
      <w:r w:rsidRPr="00136D42">
        <w:rPr>
          <w:rFonts w:ascii="Calibri" w:eastAsia="Calibri" w:hAnsi="Calibri" w:cs="Times New Roman"/>
          <w:b/>
          <w:sz w:val="24"/>
          <w:szCs w:val="24"/>
        </w:rPr>
        <w:t>_____________________________________________________</w:t>
      </w:r>
    </w:p>
    <w:p w:rsidR="00136D42" w:rsidRPr="00136D42" w:rsidRDefault="00136D42" w:rsidP="00136D42">
      <w:pPr>
        <w:ind w:left="720"/>
        <w:contextualSpacing/>
        <w:jc w:val="both"/>
        <w:rPr>
          <w:rFonts w:ascii="Times New Roman" w:eastAsia="Calibri" w:hAnsi="Times New Roman" w:cs="Times New Roman"/>
          <w:sz w:val="24"/>
          <w:szCs w:val="24"/>
          <w:lang w:val="en-US"/>
        </w:rPr>
      </w:pPr>
      <w:r w:rsidRPr="00136D42">
        <w:rPr>
          <w:rFonts w:ascii="Calibri" w:eastAsia="Calibri" w:hAnsi="Calibri" w:cs="Times New Roman"/>
          <w:b/>
          <w:sz w:val="24"/>
          <w:szCs w:val="24"/>
          <w:lang w:val="en-US"/>
        </w:rPr>
        <w:t xml:space="preserve"> </w:t>
      </w:r>
      <w:r w:rsidRPr="00136D42">
        <w:rPr>
          <w:rFonts w:ascii="Times New Roman" w:eastAsia="Calibri" w:hAnsi="Times New Roman" w:cs="Times New Roman"/>
          <w:sz w:val="24"/>
          <w:szCs w:val="24"/>
          <w:lang w:val="en-US"/>
        </w:rPr>
        <w:t xml:space="preserve">This </w:t>
      </w:r>
      <w:proofErr w:type="gramStart"/>
      <w:r w:rsidRPr="00136D42">
        <w:rPr>
          <w:rFonts w:ascii="Times New Roman" w:eastAsia="Calibri" w:hAnsi="Times New Roman" w:cs="Times New Roman"/>
          <w:sz w:val="24"/>
          <w:szCs w:val="24"/>
          <w:lang w:val="en-US"/>
        </w:rPr>
        <w:t xml:space="preserve">technique </w:t>
      </w:r>
      <w:r w:rsidRPr="00136D42">
        <w:rPr>
          <w:rFonts w:ascii="Times New Roman" w:eastAsia="Calibri" w:hAnsi="Times New Roman" w:cs="Times New Roman"/>
          <w:bCs/>
          <w:color w:val="000000"/>
          <w:sz w:val="24"/>
          <w:szCs w:val="24"/>
          <w:shd w:val="clear" w:color="auto" w:fill="FFFFFF"/>
          <w:lang w:val="en-US"/>
        </w:rPr>
        <w:t>..</w:t>
      </w:r>
      <w:r w:rsidRPr="00136D42">
        <w:rPr>
          <w:rFonts w:ascii="Times New Roman" w:eastAsia="Calibri" w:hAnsi="Times New Roman" w:cs="Times New Roman"/>
          <w:color w:val="222222"/>
          <w:sz w:val="24"/>
          <w:szCs w:val="24"/>
          <w:shd w:val="clear" w:color="auto" w:fill="FFFFFF"/>
          <w:lang w:val="en-US"/>
        </w:rPr>
        <w:t> </w:t>
      </w:r>
      <w:r w:rsidRPr="00136D42">
        <w:rPr>
          <w:rFonts w:ascii="Times New Roman" w:eastAsia="Calibri" w:hAnsi="Times New Roman" w:cs="Times New Roman"/>
          <w:b/>
          <w:bCs/>
          <w:color w:val="000000"/>
          <w:sz w:val="24"/>
          <w:szCs w:val="24"/>
          <w:shd w:val="clear" w:color="auto" w:fill="FFFFFF"/>
          <w:lang w:val="en-US"/>
        </w:rPr>
        <w:t>will</w:t>
      </w:r>
      <w:proofErr w:type="gramEnd"/>
      <w:r w:rsidRPr="00136D42">
        <w:rPr>
          <w:rFonts w:ascii="Times New Roman" w:eastAsia="Calibri" w:hAnsi="Times New Roman" w:cs="Times New Roman"/>
          <w:b/>
          <w:color w:val="222222"/>
          <w:sz w:val="24"/>
          <w:szCs w:val="24"/>
          <w:shd w:val="clear" w:color="auto" w:fill="FFFFFF"/>
          <w:lang w:val="en-US"/>
        </w:rPr>
        <w:t> allow</w:t>
      </w:r>
      <w:r w:rsidRPr="00136D42">
        <w:rPr>
          <w:rFonts w:ascii="Times New Roman" w:eastAsia="Calibri" w:hAnsi="Times New Roman" w:cs="Times New Roman"/>
          <w:color w:val="222222"/>
          <w:sz w:val="24"/>
          <w:szCs w:val="24"/>
          <w:shd w:val="clear" w:color="auto" w:fill="FFFFFF"/>
          <w:lang w:val="en-US"/>
        </w:rPr>
        <w:t xml:space="preserve"> many environmental issues to be solved</w:t>
      </w:r>
    </w:p>
    <w:p w:rsidR="00136D42" w:rsidRPr="00136D42" w:rsidRDefault="00136D42" w:rsidP="00136D42">
      <w:pPr>
        <w:ind w:left="720"/>
        <w:contextualSpacing/>
        <w:rPr>
          <w:rFonts w:ascii="Calibri" w:eastAsia="Calibri" w:hAnsi="Calibri" w:cs="Times New Roman"/>
          <w:b/>
          <w:sz w:val="24"/>
          <w:szCs w:val="24"/>
          <w:lang w:val="en-US"/>
        </w:rPr>
      </w:pPr>
    </w:p>
    <w:p w:rsidR="00136D42" w:rsidRPr="00136D42" w:rsidRDefault="00136D42" w:rsidP="00136D42">
      <w:pPr>
        <w:ind w:left="720"/>
        <w:contextualSpacing/>
        <w:rPr>
          <w:rFonts w:ascii="Verdana" w:eastAsia="Calibri" w:hAnsi="Verdana" w:cs="Times New Roman"/>
          <w:color w:val="000000"/>
          <w:sz w:val="15"/>
          <w:szCs w:val="15"/>
          <w:lang w:val="en-US"/>
        </w:rPr>
      </w:pPr>
      <w:r w:rsidRPr="00136D42">
        <w:rPr>
          <w:rFonts w:ascii="Verdana" w:eastAsia="Calibri" w:hAnsi="Verdana" w:cs="Times New Roman"/>
          <w:color w:val="000000"/>
          <w:sz w:val="15"/>
          <w:szCs w:val="15"/>
          <w:lang w:val="en-US"/>
        </w:rPr>
        <w:t xml:space="preserve">Other satellites, such as the European ERS-1 and the Canadian </w:t>
      </w:r>
      <w:proofErr w:type="spellStart"/>
      <w:r w:rsidRPr="00136D42">
        <w:rPr>
          <w:rFonts w:ascii="Verdana" w:eastAsia="Calibri" w:hAnsi="Verdana" w:cs="Times New Roman"/>
          <w:color w:val="000000"/>
          <w:sz w:val="15"/>
          <w:szCs w:val="15"/>
          <w:lang w:val="en-US"/>
        </w:rPr>
        <w:t>Radarsat</w:t>
      </w:r>
      <w:proofErr w:type="spellEnd"/>
      <w:r w:rsidRPr="00136D42">
        <w:rPr>
          <w:rFonts w:ascii="Verdana" w:eastAsia="Calibri" w:hAnsi="Verdana" w:cs="Times New Roman"/>
          <w:color w:val="000000"/>
          <w:sz w:val="15"/>
          <w:szCs w:val="15"/>
          <w:lang w:val="en-US"/>
        </w:rPr>
        <w:t>, are scheduled for the period 1990-1995 and </w:t>
      </w:r>
      <w:r w:rsidRPr="00136D42">
        <w:rPr>
          <w:rFonts w:ascii="Verdana" w:eastAsia="Calibri" w:hAnsi="Verdana" w:cs="Times New Roman"/>
          <w:b/>
          <w:bCs/>
          <w:color w:val="000000"/>
          <w:sz w:val="15"/>
          <w:szCs w:val="15"/>
          <w:u w:val="single"/>
          <w:lang w:val="en-US"/>
        </w:rPr>
        <w:t>will provide</w:t>
      </w:r>
      <w:r w:rsidRPr="00136D42">
        <w:rPr>
          <w:rFonts w:ascii="Verdana" w:eastAsia="Calibri" w:hAnsi="Verdana" w:cs="Times New Roman"/>
          <w:color w:val="000000"/>
          <w:sz w:val="15"/>
          <w:szCs w:val="15"/>
          <w:lang w:val="en-US"/>
        </w:rPr>
        <w:t> radar imagery of the Earth for the monitoring of storms at sea and the tracking of iceberg movement in Arctic waters.</w:t>
      </w:r>
    </w:p>
    <w:p w:rsidR="00136D42" w:rsidRPr="00136D42" w:rsidRDefault="00136D42" w:rsidP="00136D42">
      <w:pPr>
        <w:ind w:left="720"/>
        <w:contextualSpacing/>
        <w:rPr>
          <w:rFonts w:ascii="Arial" w:eastAsia="Calibri" w:hAnsi="Arial" w:cs="Arial"/>
          <w:color w:val="222222"/>
          <w:sz w:val="18"/>
          <w:szCs w:val="18"/>
          <w:shd w:val="clear" w:color="auto" w:fill="FFFFFF"/>
          <w:lang w:val="en-US"/>
        </w:rPr>
      </w:pPr>
      <w:r w:rsidRPr="00136D42">
        <w:rPr>
          <w:rFonts w:ascii="Arial" w:eastAsia="Calibri" w:hAnsi="Arial" w:cs="Arial"/>
          <w:color w:val="222222"/>
          <w:sz w:val="18"/>
          <w:szCs w:val="18"/>
          <w:shd w:val="clear" w:color="auto" w:fill="FFFFFF"/>
          <w:lang w:val="en-US"/>
        </w:rPr>
        <w:t>It is estimated that India </w:t>
      </w:r>
      <w:r w:rsidRPr="00136D42">
        <w:rPr>
          <w:rFonts w:ascii="Arial" w:eastAsia="Calibri" w:hAnsi="Arial" w:cs="Arial"/>
          <w:b/>
          <w:bCs/>
          <w:color w:val="000000"/>
          <w:sz w:val="18"/>
          <w:szCs w:val="18"/>
          <w:shd w:val="clear" w:color="auto" w:fill="FFFFFF"/>
          <w:lang w:val="en-US"/>
        </w:rPr>
        <w:t>will</w:t>
      </w:r>
      <w:r w:rsidRPr="00136D42">
        <w:rPr>
          <w:rFonts w:ascii="Arial" w:eastAsia="Calibri" w:hAnsi="Arial" w:cs="Arial"/>
          <w:color w:val="222222"/>
          <w:sz w:val="18"/>
          <w:szCs w:val="18"/>
          <w:shd w:val="clear" w:color="auto" w:fill="FFFFFF"/>
          <w:lang w:val="en-US"/>
        </w:rPr>
        <w:t xml:space="preserve"> be able to produce 288 metric </w:t>
      </w:r>
      <w:proofErr w:type="spellStart"/>
      <w:r w:rsidRPr="00136D42">
        <w:rPr>
          <w:rFonts w:ascii="Arial" w:eastAsia="Calibri" w:hAnsi="Arial" w:cs="Arial"/>
          <w:color w:val="222222"/>
          <w:sz w:val="18"/>
          <w:szCs w:val="18"/>
          <w:shd w:val="clear" w:color="auto" w:fill="FFFFFF"/>
          <w:lang w:val="en-US"/>
        </w:rPr>
        <w:t>tonnes</w:t>
      </w:r>
      <w:proofErr w:type="spellEnd"/>
      <w:r w:rsidRPr="00136D42">
        <w:rPr>
          <w:rFonts w:ascii="Arial" w:eastAsia="Calibri" w:hAnsi="Arial" w:cs="Arial"/>
          <w:color w:val="222222"/>
          <w:sz w:val="18"/>
          <w:szCs w:val="18"/>
          <w:shd w:val="clear" w:color="auto" w:fill="FFFFFF"/>
          <w:lang w:val="en-US"/>
        </w:rPr>
        <w:t xml:space="preserve"> of </w:t>
      </w:r>
      <w:r w:rsidRPr="00136D42">
        <w:rPr>
          <w:rFonts w:ascii="Arial" w:eastAsia="Calibri" w:hAnsi="Arial" w:cs="Arial"/>
          <w:b/>
          <w:bCs/>
          <w:color w:val="000000"/>
          <w:sz w:val="18"/>
          <w:szCs w:val="18"/>
          <w:shd w:val="clear" w:color="auto" w:fill="FFFFFF"/>
          <w:lang w:val="en-US"/>
        </w:rPr>
        <w:t>bio</w:t>
      </w:r>
      <w:r w:rsidRPr="00136D42">
        <w:rPr>
          <w:rFonts w:ascii="Arial" w:eastAsia="Calibri" w:hAnsi="Arial" w:cs="Arial"/>
          <w:color w:val="222222"/>
          <w:sz w:val="18"/>
          <w:szCs w:val="18"/>
          <w:shd w:val="clear" w:color="auto" w:fill="FFFFFF"/>
          <w:lang w:val="en-US"/>
        </w:rPr>
        <w:t>-diesel by the end of 2012, which </w:t>
      </w:r>
      <w:r w:rsidRPr="00136D42">
        <w:rPr>
          <w:rFonts w:ascii="Arial" w:eastAsia="Calibri" w:hAnsi="Arial" w:cs="Arial"/>
          <w:b/>
          <w:bCs/>
          <w:color w:val="000000"/>
          <w:sz w:val="18"/>
          <w:szCs w:val="18"/>
          <w:shd w:val="clear" w:color="auto" w:fill="FFFFFF"/>
          <w:lang w:val="en-US"/>
        </w:rPr>
        <w:t>will</w:t>
      </w:r>
      <w:r w:rsidRPr="00136D42">
        <w:rPr>
          <w:rFonts w:ascii="Arial" w:eastAsia="Calibri" w:hAnsi="Arial" w:cs="Arial"/>
          <w:color w:val="222222"/>
          <w:sz w:val="18"/>
          <w:szCs w:val="18"/>
          <w:shd w:val="clear" w:color="auto" w:fill="FFFFFF"/>
          <w:lang w:val="en-US"/>
        </w:rPr>
        <w:t> supplement 41.14% of the total demand of diesel fuel consumption in India</w:t>
      </w:r>
    </w:p>
    <w:p w:rsidR="00136D42" w:rsidRPr="00136D42" w:rsidRDefault="00136D42" w:rsidP="00136D42">
      <w:pPr>
        <w:ind w:left="720"/>
        <w:contextualSpacing/>
        <w:rPr>
          <w:rFonts w:ascii="Arial" w:eastAsia="Calibri" w:hAnsi="Arial" w:cs="Arial"/>
          <w:color w:val="222222"/>
          <w:sz w:val="18"/>
          <w:szCs w:val="18"/>
          <w:shd w:val="clear" w:color="auto" w:fill="FFFFFF"/>
          <w:lang w:val="en-US"/>
        </w:rPr>
      </w:pPr>
      <w:r w:rsidRPr="00136D42">
        <w:rPr>
          <w:rFonts w:ascii="Arial" w:eastAsia="Calibri" w:hAnsi="Arial" w:cs="Arial"/>
          <w:b/>
          <w:bCs/>
          <w:color w:val="000000"/>
          <w:sz w:val="18"/>
          <w:szCs w:val="18"/>
          <w:shd w:val="clear" w:color="auto" w:fill="FFFFFF"/>
          <w:lang w:val="en-US"/>
        </w:rPr>
        <w:t>Bio</w:t>
      </w:r>
      <w:r w:rsidRPr="00136D42">
        <w:rPr>
          <w:rFonts w:ascii="Arial" w:eastAsia="Calibri" w:hAnsi="Arial" w:cs="Arial"/>
          <w:color w:val="222222"/>
          <w:sz w:val="18"/>
          <w:szCs w:val="18"/>
          <w:shd w:val="clear" w:color="auto" w:fill="FFFFFF"/>
          <w:lang w:val="en-US"/>
        </w:rPr>
        <w:t>-logical products </w:t>
      </w:r>
      <w:r w:rsidRPr="00136D42">
        <w:rPr>
          <w:rFonts w:ascii="Arial" w:eastAsia="Calibri" w:hAnsi="Arial" w:cs="Arial"/>
          <w:b/>
          <w:bCs/>
          <w:color w:val="000000"/>
          <w:sz w:val="18"/>
          <w:szCs w:val="18"/>
          <w:shd w:val="clear" w:color="auto" w:fill="FFFFFF"/>
          <w:lang w:val="en-US"/>
        </w:rPr>
        <w:t>will</w:t>
      </w:r>
      <w:r w:rsidRPr="00136D42">
        <w:rPr>
          <w:rFonts w:ascii="Arial" w:eastAsia="Calibri" w:hAnsi="Arial" w:cs="Arial"/>
          <w:color w:val="222222"/>
          <w:sz w:val="18"/>
          <w:szCs w:val="18"/>
          <w:shd w:val="clear" w:color="auto" w:fill="FFFFFF"/>
          <w:lang w:val="en-US"/>
        </w:rPr>
        <w:t> become cost competitive with chemicals due to …..</w:t>
      </w:r>
    </w:p>
    <w:p w:rsidR="00136D42" w:rsidRPr="00136D42" w:rsidRDefault="00136D42" w:rsidP="00136D42">
      <w:pPr>
        <w:ind w:left="720"/>
        <w:contextualSpacing/>
        <w:rPr>
          <w:rFonts w:ascii="Verdana" w:eastAsia="Calibri" w:hAnsi="Verdana" w:cs="Times New Roman"/>
          <w:color w:val="000000"/>
          <w:sz w:val="15"/>
          <w:szCs w:val="15"/>
          <w:lang w:val="en-US"/>
        </w:rPr>
      </w:pPr>
      <w:r w:rsidRPr="00136D42">
        <w:rPr>
          <w:rFonts w:ascii="Arial" w:eastAsia="Calibri" w:hAnsi="Arial" w:cs="Arial"/>
          <w:color w:val="222222"/>
          <w:sz w:val="18"/>
          <w:szCs w:val="18"/>
          <w:shd w:val="clear" w:color="auto" w:fill="FFFFFF"/>
          <w:lang w:val="en-US"/>
        </w:rPr>
        <w:t>Parents </w:t>
      </w:r>
      <w:r w:rsidRPr="00136D42">
        <w:rPr>
          <w:rFonts w:ascii="Arial" w:eastAsia="Calibri" w:hAnsi="Arial" w:cs="Arial"/>
          <w:b/>
          <w:bCs/>
          <w:color w:val="000000"/>
          <w:sz w:val="18"/>
          <w:szCs w:val="18"/>
          <w:shd w:val="clear" w:color="auto" w:fill="FFFFFF"/>
          <w:lang w:val="en-US"/>
        </w:rPr>
        <w:t>will</w:t>
      </w:r>
      <w:r w:rsidRPr="00136D42">
        <w:rPr>
          <w:rFonts w:ascii="Arial" w:eastAsia="Calibri" w:hAnsi="Arial" w:cs="Arial"/>
          <w:color w:val="222222"/>
          <w:sz w:val="18"/>
          <w:szCs w:val="18"/>
          <w:shd w:val="clear" w:color="auto" w:fill="FFFFFF"/>
          <w:lang w:val="en-US"/>
        </w:rPr>
        <w:t> be able to go and take a test for thousands of genes, all of the genes and genetic</w:t>
      </w:r>
      <w:r w:rsidRPr="00136D42">
        <w:rPr>
          <w:rFonts w:ascii="Arial" w:eastAsia="Calibri" w:hAnsi="Arial" w:cs="Arial"/>
          <w:color w:val="222222"/>
          <w:sz w:val="18"/>
          <w:szCs w:val="18"/>
          <w:lang w:val="en-US"/>
        </w:rPr>
        <w:br/>
      </w:r>
      <w:r w:rsidRPr="00136D42">
        <w:rPr>
          <w:rFonts w:ascii="Arial" w:eastAsia="Calibri" w:hAnsi="Arial" w:cs="Arial"/>
          <w:color w:val="222222"/>
          <w:sz w:val="18"/>
          <w:szCs w:val="18"/>
          <w:shd w:val="clear" w:color="auto" w:fill="FFFFFF"/>
          <w:lang w:val="en-US"/>
        </w:rPr>
        <w:t>predisposition.</w:t>
      </w:r>
    </w:p>
    <w:p w:rsidR="00136D42" w:rsidRPr="00136D42" w:rsidRDefault="00136D42" w:rsidP="00136D42">
      <w:pPr>
        <w:ind w:left="720"/>
        <w:contextualSpacing/>
        <w:rPr>
          <w:rFonts w:ascii="Verdana" w:eastAsia="Calibri" w:hAnsi="Verdana" w:cs="Times New Roman"/>
          <w:color w:val="000000"/>
          <w:sz w:val="15"/>
          <w:szCs w:val="15"/>
          <w:lang w:val="en-US"/>
        </w:rPr>
      </w:pPr>
    </w:p>
    <w:p w:rsidR="00136D42" w:rsidRPr="00136D42" w:rsidRDefault="00136D42" w:rsidP="00136D42">
      <w:pPr>
        <w:ind w:left="720"/>
        <w:contextualSpacing/>
        <w:rPr>
          <w:rFonts w:ascii="Verdana" w:eastAsia="Calibri" w:hAnsi="Verdana" w:cs="Times New Roman"/>
          <w:b/>
          <w:color w:val="000000"/>
          <w:sz w:val="28"/>
          <w:szCs w:val="28"/>
          <w:lang w:val="en-US"/>
        </w:rPr>
      </w:pPr>
      <w:r w:rsidRPr="00136D42">
        <w:rPr>
          <w:rFonts w:ascii="Verdana" w:eastAsia="Calibri" w:hAnsi="Verdana" w:cs="Times New Roman"/>
          <w:b/>
          <w:color w:val="000000"/>
          <w:sz w:val="28"/>
          <w:szCs w:val="28"/>
          <w:lang w:val="en-US"/>
        </w:rPr>
        <w:t xml:space="preserve"> ____________________________</w:t>
      </w:r>
    </w:p>
    <w:p w:rsidR="00136D42" w:rsidRPr="00136D42" w:rsidRDefault="00136D42" w:rsidP="00136D42">
      <w:pPr>
        <w:ind w:left="720"/>
        <w:contextualSpacing/>
        <w:rPr>
          <w:rFonts w:ascii="Verdana" w:eastAsia="Calibri" w:hAnsi="Verdana" w:cs="Times New Roman"/>
          <w:b/>
          <w:color w:val="000000"/>
          <w:sz w:val="28"/>
          <w:szCs w:val="28"/>
          <w:lang w:val="en-US"/>
        </w:rPr>
      </w:pPr>
      <w:r w:rsidRPr="00136D42">
        <w:rPr>
          <w:rFonts w:ascii="Arial" w:eastAsia="Calibri" w:hAnsi="Arial" w:cs="Arial"/>
          <w:color w:val="222222"/>
          <w:sz w:val="18"/>
          <w:szCs w:val="18"/>
          <w:shd w:val="clear" w:color="auto" w:fill="FFFFFF"/>
          <w:lang w:val="en-US"/>
        </w:rPr>
        <w:t>Additionally, post- production processing success </w:t>
      </w:r>
      <w:r w:rsidRPr="00136D42">
        <w:rPr>
          <w:rFonts w:ascii="Arial" w:eastAsia="Calibri" w:hAnsi="Arial" w:cs="Arial"/>
          <w:b/>
          <w:bCs/>
          <w:color w:val="000000"/>
          <w:sz w:val="18"/>
          <w:szCs w:val="18"/>
          <w:shd w:val="clear" w:color="auto" w:fill="FFFFFF"/>
          <w:lang w:val="en-US"/>
        </w:rPr>
        <w:t>will</w:t>
      </w:r>
      <w:r w:rsidRPr="00136D42">
        <w:rPr>
          <w:rFonts w:ascii="Arial" w:eastAsia="Calibri" w:hAnsi="Arial" w:cs="Arial"/>
          <w:color w:val="222222"/>
          <w:sz w:val="18"/>
          <w:szCs w:val="18"/>
          <w:shd w:val="clear" w:color="auto" w:fill="FFFFFF"/>
          <w:lang w:val="en-US"/>
        </w:rPr>
        <w:t> vary with </w:t>
      </w:r>
      <w:r w:rsidRPr="00136D42">
        <w:rPr>
          <w:rFonts w:ascii="Arial" w:eastAsia="Calibri" w:hAnsi="Arial" w:cs="Arial"/>
          <w:b/>
          <w:bCs/>
          <w:color w:val="000000"/>
          <w:sz w:val="18"/>
          <w:szCs w:val="18"/>
          <w:shd w:val="clear" w:color="auto" w:fill="FFFFFF"/>
          <w:lang w:val="en-US"/>
        </w:rPr>
        <w:t>bio</w:t>
      </w:r>
      <w:r w:rsidRPr="00136D42">
        <w:rPr>
          <w:rFonts w:ascii="Arial" w:eastAsia="Calibri" w:hAnsi="Arial" w:cs="Arial"/>
          <w:color w:val="222222"/>
          <w:sz w:val="18"/>
          <w:szCs w:val="18"/>
          <w:shd w:val="clear" w:color="auto" w:fill="FFFFFF"/>
          <w:lang w:val="en-US"/>
        </w:rPr>
        <w:t>-oil composition</w:t>
      </w:r>
    </w:p>
    <w:p w:rsidR="00136D42" w:rsidRPr="00136D42" w:rsidRDefault="00136D42" w:rsidP="00136D42">
      <w:pPr>
        <w:ind w:left="720"/>
        <w:contextualSpacing/>
        <w:rPr>
          <w:rFonts w:ascii="Calibri" w:eastAsia="Calibri" w:hAnsi="Calibri" w:cs="Times New Roman"/>
          <w:b/>
          <w:sz w:val="24"/>
          <w:szCs w:val="24"/>
          <w:lang w:val="en-US"/>
        </w:rPr>
      </w:pPr>
      <w:r w:rsidRPr="00136D42">
        <w:rPr>
          <w:rFonts w:ascii="Arial" w:eastAsia="Calibri" w:hAnsi="Arial" w:cs="Arial"/>
          <w:color w:val="222222"/>
          <w:sz w:val="18"/>
          <w:szCs w:val="18"/>
          <w:shd w:val="clear" w:color="auto" w:fill="FFFFFF"/>
          <w:lang w:val="en-US"/>
        </w:rPr>
        <w:t> After the mapping using K </w:t>
      </w:r>
      <w:r w:rsidRPr="00136D42">
        <w:rPr>
          <w:rFonts w:ascii="Arial" w:eastAsia="Calibri" w:hAnsi="Arial" w:cs="Arial"/>
          <w:b/>
          <w:bCs/>
          <w:color w:val="000000"/>
          <w:sz w:val="18"/>
          <w:szCs w:val="18"/>
          <w:shd w:val="clear" w:color="auto" w:fill="FFFFFF"/>
          <w:lang w:val="en-US"/>
        </w:rPr>
        <w:t>bio</w:t>
      </w:r>
      <w:r w:rsidRPr="00136D42">
        <w:rPr>
          <w:rFonts w:ascii="Arial" w:eastAsia="Calibri" w:hAnsi="Arial" w:cs="Arial"/>
          <w:color w:val="222222"/>
          <w:sz w:val="18"/>
          <w:szCs w:val="18"/>
          <w:shd w:val="clear" w:color="auto" w:fill="FFFFFF"/>
          <w:lang w:val="en-US"/>
        </w:rPr>
        <w:t> bases, the sequence space </w:t>
      </w:r>
      <w:r w:rsidRPr="00136D42">
        <w:rPr>
          <w:rFonts w:ascii="Arial" w:eastAsia="Calibri" w:hAnsi="Arial" w:cs="Arial"/>
          <w:b/>
          <w:bCs/>
          <w:color w:val="000000"/>
          <w:sz w:val="18"/>
          <w:szCs w:val="18"/>
          <w:shd w:val="clear" w:color="auto" w:fill="FFFFFF"/>
          <w:lang w:val="en-US"/>
        </w:rPr>
        <w:t>will</w:t>
      </w:r>
      <w:r w:rsidRPr="00136D42">
        <w:rPr>
          <w:rFonts w:ascii="Arial" w:eastAsia="Calibri" w:hAnsi="Arial" w:cs="Arial"/>
          <w:color w:val="222222"/>
          <w:sz w:val="18"/>
          <w:szCs w:val="18"/>
          <w:shd w:val="clear" w:color="auto" w:fill="FFFFFF"/>
          <w:lang w:val="en-US"/>
        </w:rPr>
        <w:t> be mapped onto a K-dimensional</w:t>
      </w:r>
      <w:r w:rsidRPr="00136D42">
        <w:rPr>
          <w:rFonts w:ascii="Arial" w:eastAsia="Calibri" w:hAnsi="Arial" w:cs="Arial"/>
          <w:color w:val="222222"/>
          <w:sz w:val="18"/>
          <w:szCs w:val="18"/>
          <w:lang w:val="en-US"/>
        </w:rPr>
        <w:br/>
      </w:r>
      <w:r w:rsidRPr="00136D42">
        <w:rPr>
          <w:rFonts w:ascii="Arial" w:eastAsia="Calibri" w:hAnsi="Arial" w:cs="Arial"/>
          <w:color w:val="222222"/>
          <w:sz w:val="18"/>
          <w:szCs w:val="18"/>
          <w:shd w:val="clear" w:color="auto" w:fill="FFFFFF"/>
          <w:lang w:val="en-US"/>
        </w:rPr>
        <w:t>feature space. </w:t>
      </w:r>
    </w:p>
    <w:p w:rsidR="00136D42" w:rsidRPr="00136D42" w:rsidRDefault="00136D42" w:rsidP="00136D42">
      <w:pPr>
        <w:numPr>
          <w:ilvl w:val="0"/>
          <w:numId w:val="20"/>
        </w:numPr>
        <w:contextualSpacing/>
        <w:rPr>
          <w:rFonts w:ascii="Calibri" w:eastAsia="Calibri" w:hAnsi="Calibri" w:cs="Times New Roman"/>
          <w:b/>
          <w:sz w:val="24"/>
          <w:szCs w:val="24"/>
          <w:lang w:val="en-US"/>
        </w:rPr>
      </w:pPr>
      <w:r w:rsidRPr="00136D42">
        <w:rPr>
          <w:rFonts w:ascii="Calibri" w:eastAsia="Calibri" w:hAnsi="Calibri" w:cs="Times New Roman"/>
          <w:b/>
          <w:sz w:val="24"/>
          <w:szCs w:val="24"/>
          <w:lang w:val="en-US"/>
        </w:rPr>
        <w:t xml:space="preserve">Using modality </w:t>
      </w:r>
    </w:p>
    <w:p w:rsidR="00136D42" w:rsidRPr="00136D42" w:rsidRDefault="00136D42" w:rsidP="00136D42">
      <w:pPr>
        <w:numPr>
          <w:ilvl w:val="0"/>
          <w:numId w:val="20"/>
        </w:numPr>
        <w:ind w:left="360"/>
        <w:contextualSpacing/>
        <w:rPr>
          <w:rFonts w:ascii="Calibri" w:eastAsia="Calibri" w:hAnsi="Calibri" w:cs="Times New Roman"/>
          <w:b/>
          <w:sz w:val="24"/>
          <w:szCs w:val="24"/>
          <w:lang w:val="en-US"/>
        </w:rPr>
      </w:pPr>
      <w:r w:rsidRPr="00136D42">
        <w:rPr>
          <w:rFonts w:ascii="Calibri" w:eastAsia="Calibri" w:hAnsi="Calibri" w:cs="Times New Roman"/>
          <w:b/>
          <w:sz w:val="24"/>
          <w:szCs w:val="24"/>
          <w:lang w:val="en-US"/>
        </w:rPr>
        <w:t xml:space="preserve"> To be going to </w:t>
      </w:r>
    </w:p>
    <w:p w:rsidR="00136D42" w:rsidRPr="00136D42" w:rsidRDefault="00136D42" w:rsidP="00136D42">
      <w:pPr>
        <w:ind w:left="360"/>
        <w:contextualSpacing/>
        <w:rPr>
          <w:rFonts w:ascii="Calibri" w:eastAsia="Calibri" w:hAnsi="Calibri" w:cs="Times New Roman"/>
          <w:b/>
          <w:sz w:val="24"/>
          <w:szCs w:val="24"/>
          <w:lang w:val="en-US"/>
        </w:rPr>
      </w:pPr>
      <w:r w:rsidRPr="00136D42">
        <w:rPr>
          <w:rFonts w:ascii="Calibri" w:eastAsia="Calibri" w:hAnsi="Calibri" w:cs="Times New Roman"/>
          <w:b/>
          <w:sz w:val="24"/>
          <w:szCs w:val="24"/>
          <w:lang w:val="en-US"/>
        </w:rPr>
        <w:t xml:space="preserve"> </w:t>
      </w:r>
      <w:r w:rsidRPr="00136D42">
        <w:rPr>
          <w:rFonts w:ascii="Arial" w:eastAsia="Calibri" w:hAnsi="Arial" w:cs="Arial"/>
          <w:color w:val="222222"/>
          <w:sz w:val="18"/>
          <w:szCs w:val="18"/>
          <w:shd w:val="clear" w:color="auto" w:fill="FFFFFF"/>
          <w:lang w:val="en-US"/>
        </w:rPr>
        <w:t>Our work </w:t>
      </w:r>
      <w:r w:rsidRPr="00136D42">
        <w:rPr>
          <w:rFonts w:ascii="Arial" w:eastAsia="Calibri" w:hAnsi="Arial" w:cs="Arial"/>
          <w:b/>
          <w:bCs/>
          <w:color w:val="000000"/>
          <w:sz w:val="18"/>
          <w:szCs w:val="18"/>
          <w:shd w:val="clear" w:color="auto" w:fill="FFFFFF"/>
          <w:lang w:val="en-US"/>
        </w:rPr>
        <w:t>is</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going</w:t>
      </w:r>
      <w:r w:rsidRPr="00136D42">
        <w:rPr>
          <w:rFonts w:ascii="Arial" w:eastAsia="Calibri" w:hAnsi="Arial" w:cs="Arial"/>
          <w:color w:val="222222"/>
          <w:sz w:val="18"/>
          <w:szCs w:val="18"/>
          <w:shd w:val="clear" w:color="auto" w:fill="FFFFFF"/>
          <w:lang w:val="en-US"/>
        </w:rPr>
        <w:t> on to introduce index gradient to the fluidic lens to reduce the aberration inherent to spherical lenses.</w:t>
      </w:r>
    </w:p>
    <w:tbl>
      <w:tblPr>
        <w:tblW w:w="4088" w:type="pct"/>
        <w:tblBorders>
          <w:top w:val="outset" w:sz="6" w:space="0" w:color="B3B3FF"/>
          <w:left w:val="outset" w:sz="6" w:space="0" w:color="B3B3FF"/>
          <w:bottom w:val="outset" w:sz="6" w:space="0" w:color="B3B3FF"/>
          <w:right w:val="outset" w:sz="6" w:space="0" w:color="B3B3FF"/>
        </w:tblBorders>
        <w:tblCellMar>
          <w:top w:w="45" w:type="dxa"/>
          <w:left w:w="45" w:type="dxa"/>
          <w:bottom w:w="45" w:type="dxa"/>
          <w:right w:w="45" w:type="dxa"/>
        </w:tblCellMar>
        <w:tblLook w:val="04A0" w:firstRow="1" w:lastRow="0" w:firstColumn="1" w:lastColumn="0" w:noHBand="0" w:noVBand="1"/>
      </w:tblPr>
      <w:tblGrid>
        <w:gridCol w:w="1036"/>
        <w:gridCol w:w="5864"/>
        <w:gridCol w:w="248"/>
        <w:gridCol w:w="574"/>
      </w:tblGrid>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10" w:tgtFrame="rbottom" w:history="1">
              <w:r w:rsidRPr="00136D42">
                <w:rPr>
                  <w:rFonts w:ascii="Verdana" w:eastAsia="Times New Roman" w:hAnsi="Verdana" w:cs="Times New Roman"/>
                  <w:color w:val="000000"/>
                  <w:sz w:val="15"/>
                  <w:u w:val="single"/>
                  <w:lang w:val="en-US" w:eastAsia="ru-RU"/>
                </w:rPr>
                <w:t>WE ARE GOING TO APPROACH</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11" w:tgtFrame="rbottom" w:history="1">
              <w:r w:rsidRPr="00136D42">
                <w:rPr>
                  <w:rFonts w:ascii="Verdana" w:eastAsia="Times New Roman" w:hAnsi="Verdana" w:cs="Times New Roman"/>
                  <w:color w:val="000000"/>
                  <w:sz w:val="15"/>
                  <w:u w:val="single"/>
                  <w:lang w:eastAsia="ru-RU"/>
                </w:rPr>
                <w:t>0</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0.01</w:t>
            </w:r>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7</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12" w:tgtFrame="rbottom" w:history="1">
              <w:r w:rsidRPr="00136D42">
                <w:rPr>
                  <w:rFonts w:ascii="Verdana" w:eastAsia="Times New Roman" w:hAnsi="Verdana" w:cs="Times New Roman"/>
                  <w:color w:val="000000"/>
                  <w:sz w:val="15"/>
                  <w:u w:val="single"/>
                  <w:lang w:val="en-US" w:eastAsia="ru-RU"/>
                </w:rPr>
                <w:t>WE ARE GOING TO BE</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13"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14"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8</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15" w:tgtFrame="rbottom" w:history="1">
              <w:r w:rsidRPr="00136D42">
                <w:rPr>
                  <w:rFonts w:ascii="Verdana" w:eastAsia="Times New Roman" w:hAnsi="Verdana" w:cs="Times New Roman"/>
                  <w:color w:val="000000"/>
                  <w:sz w:val="15"/>
                  <w:u w:val="single"/>
                  <w:lang w:val="en-US" w:eastAsia="ru-RU"/>
                </w:rPr>
                <w:t>WE ARE GOING TO BECOME</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16"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17"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9</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18" w:tgtFrame="rbottom" w:history="1">
              <w:r w:rsidRPr="00136D42">
                <w:rPr>
                  <w:rFonts w:ascii="Verdana" w:eastAsia="Times New Roman" w:hAnsi="Verdana" w:cs="Times New Roman"/>
                  <w:color w:val="000000"/>
                  <w:sz w:val="15"/>
                  <w:u w:val="single"/>
                  <w:lang w:val="en-US" w:eastAsia="ru-RU"/>
                </w:rPr>
                <w:t>WE ARE GOING TO CLEAR</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19"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20"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10</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21" w:tgtFrame="rbottom" w:history="1">
              <w:r w:rsidRPr="00136D42">
                <w:rPr>
                  <w:rFonts w:ascii="Verdana" w:eastAsia="Times New Roman" w:hAnsi="Verdana" w:cs="Times New Roman"/>
                  <w:color w:val="000000"/>
                  <w:sz w:val="15"/>
                  <w:u w:val="single"/>
                  <w:lang w:val="en-US" w:eastAsia="ru-RU"/>
                </w:rPr>
                <w:t>WE ARE GOING TO CONSIDER</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22"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23"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11</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24" w:tgtFrame="rbottom" w:history="1">
              <w:r w:rsidRPr="00136D42">
                <w:rPr>
                  <w:rFonts w:ascii="Verdana" w:eastAsia="Times New Roman" w:hAnsi="Verdana" w:cs="Times New Roman"/>
                  <w:color w:val="000000"/>
                  <w:sz w:val="15"/>
                  <w:u w:val="single"/>
                  <w:lang w:val="en-US" w:eastAsia="ru-RU"/>
                </w:rPr>
                <w:t>WE ARE GOING TO CREATE</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25"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26"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12</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27" w:tgtFrame="rbottom" w:history="1">
              <w:r w:rsidRPr="00136D42">
                <w:rPr>
                  <w:rFonts w:ascii="Verdana" w:eastAsia="Times New Roman" w:hAnsi="Verdana" w:cs="Times New Roman"/>
                  <w:color w:val="000000"/>
                  <w:sz w:val="15"/>
                  <w:u w:val="single"/>
                  <w:lang w:val="en-US" w:eastAsia="ru-RU"/>
                </w:rPr>
                <w:t>WE ARE GOING TO DERIVE</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28"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29"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13</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30" w:tgtFrame="rbottom" w:history="1">
              <w:r w:rsidRPr="00136D42">
                <w:rPr>
                  <w:rFonts w:ascii="Verdana" w:eastAsia="Times New Roman" w:hAnsi="Verdana" w:cs="Times New Roman"/>
                  <w:color w:val="000000"/>
                  <w:sz w:val="15"/>
                  <w:u w:val="single"/>
                  <w:lang w:val="en-US" w:eastAsia="ru-RU"/>
                </w:rPr>
                <w:t>WE ARE GOING TO DEVELOP</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31"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32"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14</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33" w:tgtFrame="rbottom" w:history="1">
              <w:r w:rsidRPr="00136D42">
                <w:rPr>
                  <w:rFonts w:ascii="Verdana" w:eastAsia="Times New Roman" w:hAnsi="Verdana" w:cs="Times New Roman"/>
                  <w:color w:val="000000"/>
                  <w:sz w:val="15"/>
                  <w:u w:val="single"/>
                  <w:lang w:val="en-US" w:eastAsia="ru-RU"/>
                </w:rPr>
                <w:t>WE ARE GOING TO DISCOVER</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34"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35"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15</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36" w:tgtFrame="rbottom" w:history="1">
              <w:r w:rsidRPr="00136D42">
                <w:rPr>
                  <w:rFonts w:ascii="Verdana" w:eastAsia="Times New Roman" w:hAnsi="Verdana" w:cs="Times New Roman"/>
                  <w:color w:val="000000"/>
                  <w:sz w:val="15"/>
                  <w:u w:val="single"/>
                  <w:lang w:val="en-US" w:eastAsia="ru-RU"/>
                </w:rPr>
                <w:t>WE ARE GOING TO ENCOURAGE</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37"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38"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16</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39" w:tgtFrame="rbottom" w:history="1">
              <w:r w:rsidRPr="00136D42">
                <w:rPr>
                  <w:rFonts w:ascii="Verdana" w:eastAsia="Times New Roman" w:hAnsi="Verdana" w:cs="Times New Roman"/>
                  <w:color w:val="000000"/>
                  <w:sz w:val="15"/>
                  <w:u w:val="single"/>
                  <w:lang w:val="en-US" w:eastAsia="ru-RU"/>
                </w:rPr>
                <w:t>WE ARE GOING TO ENJOY</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40"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41"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17</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42" w:tgtFrame="rbottom" w:history="1">
              <w:r w:rsidRPr="00136D42">
                <w:rPr>
                  <w:rFonts w:ascii="Verdana" w:eastAsia="Times New Roman" w:hAnsi="Verdana" w:cs="Times New Roman"/>
                  <w:color w:val="000000"/>
                  <w:sz w:val="15"/>
                  <w:u w:val="single"/>
                  <w:lang w:val="en-US" w:eastAsia="ru-RU"/>
                </w:rPr>
                <w:t>WE ARE GOING TO FIGHT</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43"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44"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18</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45" w:tgtFrame="rbottom" w:history="1">
              <w:r w:rsidRPr="00136D42">
                <w:rPr>
                  <w:rFonts w:ascii="Verdana" w:eastAsia="Times New Roman" w:hAnsi="Verdana" w:cs="Times New Roman"/>
                  <w:color w:val="000000"/>
                  <w:sz w:val="15"/>
                  <w:u w:val="single"/>
                  <w:lang w:val="en-US" w:eastAsia="ru-RU"/>
                </w:rPr>
                <w:t>WE ARE GOING TO FIND</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46"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47"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19</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48" w:tgtFrame="rbottom" w:history="1">
              <w:r w:rsidRPr="00136D42">
                <w:rPr>
                  <w:rFonts w:ascii="Verdana" w:eastAsia="Times New Roman" w:hAnsi="Verdana" w:cs="Times New Roman"/>
                  <w:color w:val="000000"/>
                  <w:sz w:val="15"/>
                  <w:u w:val="single"/>
                  <w:lang w:val="en-US" w:eastAsia="ru-RU"/>
                </w:rPr>
                <w:t>WE ARE GOING TO GET</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49"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50"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lastRenderedPageBreak/>
              <w:t>20</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51" w:tgtFrame="rbottom" w:history="1">
              <w:r w:rsidRPr="00136D42">
                <w:rPr>
                  <w:rFonts w:ascii="Verdana" w:eastAsia="Times New Roman" w:hAnsi="Verdana" w:cs="Times New Roman"/>
                  <w:color w:val="000000"/>
                  <w:sz w:val="15"/>
                  <w:u w:val="single"/>
                  <w:lang w:val="en-US" w:eastAsia="ru-RU"/>
                </w:rPr>
                <w:t>WE ARE GOING TO GIVE</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52"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53"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21</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54" w:tgtFrame="rbottom" w:history="1">
              <w:r w:rsidRPr="00136D42">
                <w:rPr>
                  <w:rFonts w:ascii="Verdana" w:eastAsia="Times New Roman" w:hAnsi="Verdana" w:cs="Times New Roman"/>
                  <w:color w:val="000000"/>
                  <w:sz w:val="15"/>
                  <w:u w:val="single"/>
                  <w:lang w:val="en-US" w:eastAsia="ru-RU"/>
                </w:rPr>
                <w:t>WE ARE GOING TO GO</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55" w:tgtFrame="rbottom" w:history="1">
              <w:r w:rsidRPr="00136D42">
                <w:rPr>
                  <w:rFonts w:ascii="Verdana" w:eastAsia="Times New Roman" w:hAnsi="Verdana" w:cs="Times New Roman"/>
                  <w:color w:val="000000"/>
                  <w:sz w:val="15"/>
                  <w:u w:val="single"/>
                  <w:lang w:eastAsia="ru-RU"/>
                </w:rPr>
                <w:t>1</w:t>
              </w:r>
            </w:hyperlink>
          </w:p>
        </w:tc>
        <w:tc>
          <w:tcPr>
            <w:tcW w:w="0" w:type="auto"/>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hyperlink r:id="rId56" w:tgtFrame="rbottom" w:history="1">
              <w:r w:rsidRPr="00136D42">
                <w:rPr>
                  <w:rFonts w:ascii="Verdana" w:eastAsia="Times New Roman" w:hAnsi="Verdana" w:cs="Times New Roman"/>
                  <w:color w:val="000000"/>
                  <w:sz w:val="15"/>
                  <w:u w:val="single"/>
                  <w:lang w:eastAsia="ru-RU"/>
                </w:rPr>
                <w:t>0</w:t>
              </w:r>
            </w:hyperlink>
          </w:p>
        </w:tc>
      </w:tr>
      <w:tr w:rsidR="00136D42" w:rsidRPr="00136D42" w:rsidTr="007B5926">
        <w:tc>
          <w:tcPr>
            <w:tcW w:w="671"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jc w:val="center"/>
              <w:rPr>
                <w:rFonts w:ascii="Verdana" w:eastAsia="Times New Roman" w:hAnsi="Verdana" w:cs="Times New Roman"/>
                <w:sz w:val="15"/>
                <w:szCs w:val="15"/>
                <w:lang w:eastAsia="ru-RU"/>
              </w:rPr>
            </w:pPr>
            <w:r w:rsidRPr="00136D42">
              <w:rPr>
                <w:rFonts w:ascii="Verdana" w:eastAsia="Times New Roman" w:hAnsi="Verdana" w:cs="Times New Roman"/>
                <w:sz w:val="15"/>
                <w:szCs w:val="15"/>
                <w:lang w:eastAsia="ru-RU"/>
              </w:rPr>
              <w:t>22</w:t>
            </w:r>
          </w:p>
        </w:tc>
        <w:tc>
          <w:tcPr>
            <w:tcW w:w="3797" w:type="pct"/>
            <w:tcBorders>
              <w:top w:val="outset" w:sz="6" w:space="0" w:color="B3B3FF"/>
              <w:left w:val="outset" w:sz="6" w:space="0" w:color="B3B3FF"/>
              <w:bottom w:val="outset" w:sz="6" w:space="0" w:color="B3B3FF"/>
              <w:right w:val="outset" w:sz="6" w:space="0" w:color="B3B3FF"/>
            </w:tcBorders>
            <w:shd w:val="clear" w:color="auto" w:fill="FFFFFF"/>
            <w:vAlign w:val="center"/>
            <w:hideMark/>
          </w:tcPr>
          <w:p w:rsidR="00136D42" w:rsidRPr="00136D42" w:rsidRDefault="00136D42" w:rsidP="00136D42">
            <w:pPr>
              <w:spacing w:after="0" w:line="240" w:lineRule="auto"/>
              <w:rPr>
                <w:rFonts w:ascii="Verdana" w:eastAsia="Times New Roman" w:hAnsi="Verdana" w:cs="Times New Roman"/>
                <w:sz w:val="15"/>
                <w:szCs w:val="15"/>
                <w:lang w:val="en-US" w:eastAsia="ru-RU"/>
              </w:rPr>
            </w:pPr>
            <w:r w:rsidRPr="00136D42">
              <w:rPr>
                <w:rFonts w:ascii="Verdana" w:eastAsia="Times New Roman" w:hAnsi="Verdana" w:cs="Times New Roman"/>
                <w:sz w:val="15"/>
                <w:szCs w:val="15"/>
                <w:lang w:val="en-US" w:eastAsia="ru-RU"/>
              </w:rPr>
              <w:t>  </w:t>
            </w:r>
            <w:hyperlink r:id="rId57" w:tgtFrame="rbottom" w:history="1">
              <w:r w:rsidRPr="00136D42">
                <w:rPr>
                  <w:rFonts w:ascii="Verdana" w:eastAsia="Times New Roman" w:hAnsi="Verdana" w:cs="Times New Roman"/>
                  <w:color w:val="000000"/>
                  <w:sz w:val="15"/>
                  <w:u w:val="single"/>
                  <w:lang w:val="en-US" w:eastAsia="ru-RU"/>
                </w:rPr>
                <w:t>WE ARE GOING TO INVESTIGATE</w:t>
              </w:r>
            </w:hyperlink>
          </w:p>
        </w:tc>
        <w:tc>
          <w:tcPr>
            <w:tcW w:w="0" w:type="auto"/>
            <w:shd w:val="clear" w:color="auto" w:fill="FFFFFF"/>
            <w:vAlign w:val="center"/>
            <w:hideMark/>
          </w:tcPr>
          <w:p w:rsidR="00136D42" w:rsidRPr="00136D42" w:rsidRDefault="00136D42" w:rsidP="00136D42">
            <w:pPr>
              <w:spacing w:after="0" w:line="240" w:lineRule="auto"/>
              <w:rPr>
                <w:rFonts w:ascii="Times New Roman" w:eastAsia="Times New Roman" w:hAnsi="Times New Roman" w:cs="Times New Roman"/>
                <w:sz w:val="20"/>
                <w:szCs w:val="20"/>
                <w:lang w:val="en-US" w:eastAsia="ru-RU"/>
              </w:rPr>
            </w:pPr>
          </w:p>
        </w:tc>
        <w:tc>
          <w:tcPr>
            <w:tcW w:w="0" w:type="auto"/>
            <w:shd w:val="clear" w:color="auto" w:fill="FFFFFF"/>
            <w:vAlign w:val="center"/>
            <w:hideMark/>
          </w:tcPr>
          <w:p w:rsidR="00136D42" w:rsidRPr="00136D42" w:rsidRDefault="00136D42" w:rsidP="00136D42">
            <w:pPr>
              <w:spacing w:after="0" w:line="240" w:lineRule="auto"/>
              <w:rPr>
                <w:rFonts w:ascii="Times New Roman" w:eastAsia="Times New Roman" w:hAnsi="Times New Roman" w:cs="Times New Roman"/>
                <w:sz w:val="20"/>
                <w:szCs w:val="20"/>
                <w:lang w:val="en-US" w:eastAsia="ru-RU"/>
              </w:rPr>
            </w:pPr>
          </w:p>
        </w:tc>
      </w:tr>
    </w:tbl>
    <w:p w:rsidR="00136D42" w:rsidRPr="00136D42" w:rsidRDefault="00136D42" w:rsidP="00136D42">
      <w:pPr>
        <w:ind w:left="720"/>
        <w:contextualSpacing/>
        <w:rPr>
          <w:rFonts w:ascii="Calibri" w:eastAsia="Calibri" w:hAnsi="Calibri" w:cs="Times New Roman"/>
          <w:b/>
          <w:bCs/>
          <w:i/>
          <w:color w:val="00B050"/>
          <w:sz w:val="32"/>
          <w:szCs w:val="32"/>
          <w:u w:val="single"/>
          <w:lang w:val="en-US"/>
        </w:rPr>
      </w:pPr>
      <w:r w:rsidRPr="00136D42">
        <w:rPr>
          <w:rFonts w:ascii="Calibri" w:eastAsia="Calibri" w:hAnsi="Calibri" w:cs="Times New Roman"/>
          <w:b/>
          <w:bCs/>
          <w:i/>
          <w:color w:val="00B050"/>
          <w:sz w:val="32"/>
          <w:szCs w:val="32"/>
          <w:u w:val="single"/>
          <w:lang w:val="en-US"/>
        </w:rPr>
        <w:t>Correct:</w:t>
      </w:r>
    </w:p>
    <w:p w:rsidR="00136D42" w:rsidRPr="00136D42" w:rsidRDefault="00136D42" w:rsidP="00136D42">
      <w:pPr>
        <w:ind w:left="720"/>
        <w:contextualSpacing/>
        <w:rPr>
          <w:rFonts w:ascii="Calibri" w:eastAsia="Calibri" w:hAnsi="Calibri" w:cs="Times New Roman"/>
          <w:bCs/>
          <w:color w:val="00B050"/>
          <w:lang w:val="en-US"/>
        </w:rPr>
      </w:pPr>
      <w:r w:rsidRPr="00136D42">
        <w:rPr>
          <w:rFonts w:ascii="Calibri" w:eastAsia="Calibri" w:hAnsi="Calibri" w:cs="Times New Roman"/>
          <w:bCs/>
          <w:color w:val="00B050"/>
          <w:lang w:val="en-US"/>
        </w:rPr>
        <w:t xml:space="preserve"> </w:t>
      </w:r>
      <w:r w:rsidRPr="00136D42">
        <w:rPr>
          <w:rFonts w:ascii="Calibri" w:eastAsia="Calibri" w:hAnsi="Calibri" w:cs="Times New Roman"/>
          <w:bCs/>
          <w:lang w:val="en-US"/>
        </w:rPr>
        <w:t xml:space="preserve">In </w:t>
      </w:r>
      <w:r w:rsidRPr="00136D42">
        <w:rPr>
          <w:rFonts w:ascii="Calibri" w:eastAsia="Calibri" w:hAnsi="Calibri" w:cs="Times New Roman"/>
          <w:bCs/>
          <w:color w:val="FF0000"/>
          <w:lang w:val="en-US"/>
        </w:rPr>
        <w:t xml:space="preserve">this </w:t>
      </w:r>
      <w:r w:rsidRPr="00136D42">
        <w:rPr>
          <w:rFonts w:ascii="Calibri" w:eastAsia="Calibri" w:hAnsi="Calibri" w:cs="Times New Roman"/>
          <w:bCs/>
          <w:lang w:val="en-US"/>
        </w:rPr>
        <w:t xml:space="preserve">paper </w:t>
      </w:r>
      <w:r w:rsidRPr="00136D42">
        <w:rPr>
          <w:rFonts w:ascii="Calibri" w:eastAsia="Calibri" w:hAnsi="Calibri" w:cs="Times New Roman"/>
          <w:bCs/>
          <w:color w:val="FF0000"/>
          <w:lang w:val="en-US"/>
        </w:rPr>
        <w:t>we are not going to</w:t>
      </w:r>
      <w:r w:rsidRPr="00136D42">
        <w:rPr>
          <w:rFonts w:ascii="Calibri" w:eastAsia="Calibri" w:hAnsi="Calibri" w:cs="Times New Roman"/>
          <w:bCs/>
          <w:lang w:val="en-US"/>
        </w:rPr>
        <w:t xml:space="preserve"> discuss the specifics of </w:t>
      </w:r>
      <w:proofErr w:type="gramStart"/>
      <w:r w:rsidRPr="00136D42">
        <w:rPr>
          <w:rFonts w:ascii="Calibri" w:eastAsia="Calibri" w:hAnsi="Calibri" w:cs="Times New Roman"/>
          <w:bCs/>
          <w:lang w:val="en-US"/>
        </w:rPr>
        <w:t xml:space="preserve">the  </w:t>
      </w:r>
      <w:proofErr w:type="spellStart"/>
      <w:r w:rsidRPr="00136D42">
        <w:rPr>
          <w:rFonts w:ascii="Calibri" w:eastAsia="Calibri" w:hAnsi="Calibri" w:cs="Times New Roman"/>
          <w:bCs/>
          <w:lang w:val="en-US"/>
        </w:rPr>
        <w:t>taphonomic</w:t>
      </w:r>
      <w:proofErr w:type="spellEnd"/>
      <w:proofErr w:type="gramEnd"/>
      <w:r w:rsidRPr="00136D42">
        <w:rPr>
          <w:rFonts w:ascii="Calibri" w:eastAsia="Calibri" w:hAnsi="Calibri" w:cs="Times New Roman"/>
          <w:bCs/>
          <w:lang w:val="en-US"/>
        </w:rPr>
        <w:t xml:space="preserve"> pathways of </w:t>
      </w:r>
      <w:proofErr w:type="spellStart"/>
      <w:r w:rsidRPr="00136D42">
        <w:rPr>
          <w:rFonts w:ascii="Calibri" w:eastAsia="Calibri" w:hAnsi="Calibri" w:cs="Times New Roman"/>
          <w:lang w:val="en-US"/>
        </w:rPr>
        <w:t>Lagerstätten</w:t>
      </w:r>
      <w:proofErr w:type="spellEnd"/>
      <w:r w:rsidRPr="00136D42">
        <w:rPr>
          <w:rFonts w:ascii="Calibri" w:eastAsia="Calibri" w:hAnsi="Calibri" w:cs="Times New Roman"/>
          <w:lang w:val="en-US"/>
        </w:rPr>
        <w:t>, which are extremely</w:t>
      </w:r>
      <w:r w:rsidRPr="00136D42">
        <w:rPr>
          <w:rFonts w:ascii="Calibri" w:eastAsia="Calibri" w:hAnsi="Calibri" w:cs="Times New Roman"/>
          <w:bCs/>
          <w:lang w:val="en-US"/>
        </w:rPr>
        <w:t xml:space="preserve"> variable, but instead </w:t>
      </w:r>
      <w:r w:rsidRPr="00136D42">
        <w:rPr>
          <w:rFonts w:ascii="Calibri" w:eastAsia="Calibri" w:hAnsi="Calibri" w:cs="Times New Roman"/>
          <w:bCs/>
          <w:color w:val="FF0000"/>
          <w:lang w:val="en-US"/>
        </w:rPr>
        <w:t xml:space="preserve">we </w:t>
      </w:r>
      <w:r w:rsidRPr="00136D42">
        <w:rPr>
          <w:rFonts w:ascii="Calibri" w:eastAsia="Calibri" w:hAnsi="Calibri" w:cs="Times New Roman"/>
          <w:bCs/>
          <w:lang w:val="en-US"/>
        </w:rPr>
        <w:t>will focus  on one important question why does decay of dead carcasses stop or delay allowing the fossilization to start before the complete degradation of a body</w:t>
      </w:r>
      <w:r w:rsidRPr="00136D42">
        <w:rPr>
          <w:rFonts w:ascii="Calibri" w:eastAsia="Calibri" w:hAnsi="Calibri" w:cs="Times New Roman"/>
          <w:bCs/>
          <w:color w:val="00B050"/>
          <w:lang w:val="en-US"/>
        </w:rPr>
        <w:t>.</w:t>
      </w:r>
    </w:p>
    <w:p w:rsidR="00136D42" w:rsidRPr="00136D42" w:rsidRDefault="00136D42" w:rsidP="00136D42">
      <w:pPr>
        <w:ind w:left="720"/>
        <w:contextualSpacing/>
        <w:rPr>
          <w:rFonts w:ascii="Calibri" w:eastAsia="Calibri" w:hAnsi="Calibri" w:cs="Times New Roman"/>
          <w:b/>
          <w:sz w:val="24"/>
          <w:szCs w:val="24"/>
          <w:lang w:val="en-US"/>
        </w:rPr>
      </w:pPr>
    </w:p>
    <w:p w:rsidR="00136D42" w:rsidRPr="00136D42" w:rsidRDefault="00136D42" w:rsidP="00136D42">
      <w:pPr>
        <w:numPr>
          <w:ilvl w:val="0"/>
          <w:numId w:val="20"/>
        </w:numPr>
        <w:contextualSpacing/>
        <w:rPr>
          <w:rFonts w:ascii="Calibri" w:eastAsia="Calibri" w:hAnsi="Calibri" w:cs="Times New Roman"/>
          <w:b/>
          <w:sz w:val="24"/>
          <w:szCs w:val="24"/>
          <w:lang w:val="en-US"/>
        </w:rPr>
      </w:pPr>
      <w:r w:rsidRPr="00136D42">
        <w:rPr>
          <w:rFonts w:ascii="Calibri" w:eastAsia="Calibri" w:hAnsi="Calibri" w:cs="Times New Roman"/>
          <w:b/>
          <w:sz w:val="24"/>
          <w:szCs w:val="24"/>
          <w:lang w:val="en-US"/>
        </w:rPr>
        <w:t xml:space="preserve">Past Perfect  </w:t>
      </w:r>
    </w:p>
    <w:p w:rsidR="00136D42" w:rsidRPr="00136D42" w:rsidRDefault="00136D42" w:rsidP="00426933">
      <w:pPr>
        <w:ind w:left="360"/>
        <w:contextualSpacing/>
        <w:rPr>
          <w:rFonts w:ascii="Calibri" w:eastAsia="Calibri" w:hAnsi="Calibri" w:cs="Times New Roman"/>
          <w:b/>
          <w:sz w:val="24"/>
          <w:szCs w:val="24"/>
          <w:lang w:val="en-US"/>
        </w:rPr>
      </w:pPr>
      <w:r w:rsidRPr="00136D42">
        <w:rPr>
          <w:rFonts w:ascii="Calibri" w:eastAsia="Calibri" w:hAnsi="Calibri" w:cs="Times New Roman"/>
          <w:color w:val="000000"/>
          <w:sz w:val="19"/>
          <w:szCs w:val="19"/>
          <w:shd w:val="clear" w:color="auto" w:fill="FFFFFF"/>
          <w:lang w:val="en-US"/>
        </w:rPr>
        <w:t>We used liposomal doxorubicin (</w:t>
      </w:r>
      <w:proofErr w:type="spellStart"/>
      <w:r w:rsidRPr="00136D42">
        <w:rPr>
          <w:rFonts w:ascii="Calibri" w:eastAsia="Calibri" w:hAnsi="Calibri" w:cs="Times New Roman"/>
          <w:color w:val="000000"/>
          <w:sz w:val="19"/>
          <w:szCs w:val="19"/>
          <w:shd w:val="clear" w:color="auto" w:fill="FFFFFF"/>
          <w:lang w:val="en-US"/>
        </w:rPr>
        <w:t>Doxil</w:t>
      </w:r>
      <w:proofErr w:type="spellEnd"/>
      <w:r w:rsidRPr="00136D42">
        <w:rPr>
          <w:rFonts w:ascii="Calibri" w:eastAsia="Calibri" w:hAnsi="Calibri" w:cs="Times New Roman"/>
          <w:color w:val="000000"/>
          <w:sz w:val="19"/>
          <w:szCs w:val="19"/>
          <w:shd w:val="clear" w:color="auto" w:fill="FFFFFF"/>
          <w:lang w:val="en-US"/>
        </w:rPr>
        <w:t>, Ben Venue Laboratories) and micellar paclitaxel as drug nanocarriers</w:t>
      </w:r>
      <w:hyperlink r:id="rId58" w:anchor="R10" w:history="1">
        <w:r w:rsidRPr="00136D42">
          <w:rPr>
            <w:rFonts w:ascii="Calibri" w:eastAsia="Calibri" w:hAnsi="Calibri" w:cs="Times New Roman"/>
            <w:color w:val="642A8F"/>
            <w:sz w:val="20"/>
            <w:szCs w:val="20"/>
            <w:u w:val="single"/>
            <w:shd w:val="clear" w:color="auto" w:fill="FFFFFF"/>
            <w:vertAlign w:val="superscript"/>
            <w:lang w:val="en-US"/>
          </w:rPr>
          <w:t>10</w:t>
        </w:r>
      </w:hyperlink>
      <w:proofErr w:type="gramStart"/>
      <w:r w:rsidRPr="00136D42">
        <w:rPr>
          <w:rFonts w:ascii="Calibri" w:eastAsia="Calibri" w:hAnsi="Calibri" w:cs="Times New Roman"/>
          <w:color w:val="000000"/>
          <w:sz w:val="20"/>
          <w:szCs w:val="20"/>
          <w:shd w:val="clear" w:color="auto" w:fill="FFFFFF"/>
          <w:vertAlign w:val="superscript"/>
          <w:lang w:val="en-US"/>
        </w:rPr>
        <w:t>,</w:t>
      </w:r>
      <w:proofErr w:type="gramEnd"/>
      <w:r w:rsidRPr="00136D42">
        <w:rPr>
          <w:rFonts w:ascii="Calibri" w:eastAsia="Calibri" w:hAnsi="Calibri" w:cs="Times New Roman"/>
        </w:rPr>
        <w:fldChar w:fldCharType="begin"/>
      </w:r>
      <w:r w:rsidRPr="00136D42">
        <w:rPr>
          <w:rFonts w:ascii="Calibri" w:eastAsia="Calibri" w:hAnsi="Calibri" w:cs="Times New Roman"/>
          <w:lang w:val="en-US"/>
        </w:rPr>
        <w:instrText>HYPERLINK "http://www.ncbi.nlm.nih.gov/pmc/articles/PMC4271542/" \l "R11"</w:instrText>
      </w:r>
      <w:r w:rsidRPr="00136D42">
        <w:rPr>
          <w:rFonts w:ascii="Calibri" w:eastAsia="Calibri" w:hAnsi="Calibri" w:cs="Times New Roman"/>
        </w:rPr>
        <w:fldChar w:fldCharType="separate"/>
      </w:r>
      <w:r w:rsidRPr="00136D42">
        <w:rPr>
          <w:rFonts w:ascii="Calibri" w:eastAsia="Calibri" w:hAnsi="Calibri" w:cs="Times New Roman"/>
          <w:color w:val="642A8F"/>
          <w:sz w:val="20"/>
          <w:szCs w:val="20"/>
          <w:u w:val="single"/>
          <w:shd w:val="clear" w:color="auto" w:fill="FFFFFF"/>
          <w:vertAlign w:val="superscript"/>
          <w:lang w:val="en-US"/>
        </w:rPr>
        <w:t>11</w:t>
      </w:r>
      <w:r w:rsidRPr="00136D42">
        <w:rPr>
          <w:rFonts w:ascii="Calibri" w:eastAsia="Calibri" w:hAnsi="Calibri" w:cs="Times New Roman"/>
        </w:rPr>
        <w:fldChar w:fldCharType="end"/>
      </w:r>
      <w:r w:rsidRPr="00136D42">
        <w:rPr>
          <w:rFonts w:ascii="Calibri" w:eastAsia="Calibri" w:hAnsi="Calibri" w:cs="Times New Roman"/>
          <w:color w:val="000000"/>
          <w:sz w:val="19"/>
          <w:szCs w:val="19"/>
          <w:u w:val="single"/>
          <w:shd w:val="clear" w:color="auto" w:fill="FFFFFF"/>
          <w:lang w:val="en-US"/>
        </w:rPr>
        <w:t xml:space="preserve">These </w:t>
      </w:r>
      <w:proofErr w:type="spellStart"/>
      <w:r w:rsidRPr="00136D42">
        <w:rPr>
          <w:rFonts w:ascii="Calibri" w:eastAsia="Calibri" w:hAnsi="Calibri" w:cs="Times New Roman"/>
          <w:color w:val="000000"/>
          <w:sz w:val="19"/>
          <w:szCs w:val="19"/>
          <w:u w:val="single"/>
          <w:shd w:val="clear" w:color="auto" w:fill="FFFFFF"/>
          <w:lang w:val="en-US"/>
        </w:rPr>
        <w:t>nanocarriers</w:t>
      </w:r>
      <w:proofErr w:type="spellEnd"/>
      <w:r w:rsidRPr="00136D42">
        <w:rPr>
          <w:rFonts w:ascii="Calibri" w:eastAsia="Calibri" w:hAnsi="Calibri" w:cs="Times New Roman"/>
          <w:color w:val="000000"/>
          <w:sz w:val="19"/>
          <w:szCs w:val="19"/>
          <w:u w:val="single"/>
          <w:shd w:val="clear" w:color="auto" w:fill="FFFFFF"/>
          <w:lang w:val="en-US"/>
        </w:rPr>
        <w:t xml:space="preserve"> alone </w:t>
      </w:r>
      <w:r w:rsidRPr="00136D42">
        <w:rPr>
          <w:rFonts w:ascii="Calibri" w:eastAsia="Calibri" w:hAnsi="Calibri" w:cs="Times New Roman"/>
          <w:b/>
          <w:color w:val="000000"/>
          <w:sz w:val="19"/>
          <w:szCs w:val="19"/>
          <w:u w:val="single"/>
          <w:shd w:val="clear" w:color="auto" w:fill="FFFFFF"/>
          <w:lang w:val="en-US"/>
        </w:rPr>
        <w:t>had revealed</w:t>
      </w:r>
      <w:r w:rsidRPr="00136D42">
        <w:rPr>
          <w:rFonts w:ascii="Calibri" w:eastAsia="Calibri" w:hAnsi="Calibri" w:cs="Times New Roman"/>
          <w:color w:val="000000"/>
          <w:sz w:val="19"/>
          <w:szCs w:val="19"/>
          <w:u w:val="single"/>
          <w:shd w:val="clear" w:color="auto" w:fill="FFFFFF"/>
          <w:lang w:val="en-US"/>
        </w:rPr>
        <w:t xml:space="preserve"> low cancer cell specificity and revealed the high drug resistance of HN31 cell</w:t>
      </w:r>
    </w:p>
    <w:p w:rsidR="00136D42" w:rsidRPr="00136D42" w:rsidRDefault="00136D42" w:rsidP="00136D42">
      <w:pPr>
        <w:numPr>
          <w:ilvl w:val="0"/>
          <w:numId w:val="20"/>
        </w:numPr>
        <w:ind w:left="1080"/>
        <w:contextualSpacing/>
        <w:rPr>
          <w:rFonts w:ascii="Calibri" w:eastAsia="Calibri" w:hAnsi="Calibri" w:cs="Times New Roman"/>
          <w:b/>
          <w:sz w:val="32"/>
          <w:szCs w:val="32"/>
          <w:lang w:val="en-US"/>
        </w:rPr>
      </w:pPr>
      <w:r w:rsidRPr="00136D42">
        <w:rPr>
          <w:rFonts w:ascii="Calibri" w:eastAsia="Calibri" w:hAnsi="Calibri" w:cs="Times New Roman"/>
          <w:b/>
          <w:sz w:val="24"/>
          <w:szCs w:val="24"/>
          <w:lang w:val="en-US"/>
        </w:rPr>
        <w:t xml:space="preserve">Present perfect continuous. </w:t>
      </w:r>
    </w:p>
    <w:p w:rsidR="00136D42" w:rsidRPr="00136D42" w:rsidRDefault="00136D42" w:rsidP="00136D42">
      <w:pPr>
        <w:ind w:left="1080"/>
        <w:contextualSpacing/>
        <w:rPr>
          <w:rFonts w:ascii="Calibri" w:eastAsia="Calibri" w:hAnsi="Calibri" w:cs="Times New Roman"/>
          <w:b/>
          <w:sz w:val="32"/>
          <w:szCs w:val="32"/>
          <w:lang w:val="en-US"/>
        </w:rPr>
      </w:pPr>
      <w:r w:rsidRPr="00136D42">
        <w:rPr>
          <w:rFonts w:ascii="Arial" w:eastAsia="Calibri" w:hAnsi="Arial" w:cs="Arial"/>
          <w:color w:val="222222"/>
          <w:sz w:val="18"/>
          <w:szCs w:val="18"/>
          <w:shd w:val="clear" w:color="auto" w:fill="FFFFFF"/>
          <w:lang w:val="en-US"/>
        </w:rPr>
        <w:t>For more t</w:t>
      </w:r>
      <w:bookmarkStart w:id="0" w:name="_GoBack"/>
      <w:bookmarkEnd w:id="0"/>
      <w:r w:rsidRPr="00136D42">
        <w:rPr>
          <w:rFonts w:ascii="Arial" w:eastAsia="Calibri" w:hAnsi="Arial" w:cs="Arial"/>
          <w:color w:val="222222"/>
          <w:sz w:val="18"/>
          <w:szCs w:val="18"/>
          <w:shd w:val="clear" w:color="auto" w:fill="FFFFFF"/>
          <w:lang w:val="en-US"/>
        </w:rPr>
        <w:t>han 20 years, Albright and his colleagues </w:t>
      </w:r>
      <w:r w:rsidRPr="00136D42">
        <w:rPr>
          <w:rFonts w:ascii="Arial" w:eastAsia="Calibri" w:hAnsi="Arial" w:cs="Arial"/>
          <w:b/>
          <w:bCs/>
          <w:color w:val="000000"/>
          <w:sz w:val="18"/>
          <w:szCs w:val="18"/>
          <w:shd w:val="clear" w:color="auto" w:fill="FFFFFF"/>
          <w:lang w:val="en-US"/>
        </w:rPr>
        <w:t>have</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been</w:t>
      </w:r>
      <w:r w:rsidRPr="00136D42">
        <w:rPr>
          <w:rFonts w:ascii="Arial" w:eastAsia="Calibri" w:hAnsi="Arial" w:cs="Arial"/>
          <w:color w:val="222222"/>
          <w:sz w:val="18"/>
          <w:szCs w:val="18"/>
          <w:shd w:val="clear" w:color="auto" w:fill="FFFFFF"/>
          <w:lang w:val="en-US"/>
        </w:rPr>
        <w:t> </w:t>
      </w:r>
      <w:r w:rsidRPr="00136D42">
        <w:rPr>
          <w:rFonts w:ascii="Arial" w:eastAsia="Calibri" w:hAnsi="Arial" w:cs="Arial"/>
          <w:b/>
          <w:bCs/>
          <w:color w:val="000000"/>
          <w:sz w:val="18"/>
          <w:szCs w:val="18"/>
          <w:shd w:val="clear" w:color="auto" w:fill="FFFFFF"/>
          <w:lang w:val="en-US"/>
        </w:rPr>
        <w:t>studying</w:t>
      </w:r>
      <w:r w:rsidRPr="00136D42">
        <w:rPr>
          <w:rFonts w:ascii="Arial" w:eastAsia="Calibri" w:hAnsi="Arial" w:cs="Arial"/>
          <w:color w:val="222222"/>
          <w:sz w:val="18"/>
          <w:szCs w:val="18"/>
          <w:shd w:val="clear" w:color="auto" w:fill="FFFFFF"/>
          <w:lang w:val="en-US"/>
        </w:rPr>
        <w:t xml:space="preserve"> the biochemical abnormalities of metabolic bone diseases in man, and the clinical phenomena related to them.  </w:t>
      </w:r>
      <w:proofErr w:type="gramStart"/>
      <w:r w:rsidRPr="00136D42">
        <w:rPr>
          <w:rFonts w:ascii="Arial" w:eastAsia="Calibri" w:hAnsi="Arial" w:cs="Arial"/>
          <w:color w:val="222222"/>
          <w:sz w:val="18"/>
          <w:szCs w:val="18"/>
          <w:shd w:val="clear" w:color="auto" w:fill="FFFFFF"/>
          <w:lang w:val="en-US"/>
        </w:rPr>
        <w:t>( 1978</w:t>
      </w:r>
      <w:proofErr w:type="gramEnd"/>
      <w:r w:rsidRPr="00136D42">
        <w:rPr>
          <w:rFonts w:ascii="Arial" w:eastAsia="Calibri" w:hAnsi="Arial" w:cs="Arial"/>
          <w:color w:val="222222"/>
          <w:sz w:val="18"/>
          <w:szCs w:val="18"/>
          <w:shd w:val="clear" w:color="auto" w:fill="FFFFFF"/>
          <w:lang w:val="en-US"/>
        </w:rPr>
        <w:t xml:space="preserve">) </w:t>
      </w:r>
    </w:p>
    <w:p w:rsidR="00136D42" w:rsidRPr="00136D42" w:rsidRDefault="00136D42" w:rsidP="00136D42">
      <w:pPr>
        <w:ind w:left="-142"/>
        <w:contextualSpacing/>
        <w:rPr>
          <w:rFonts w:ascii="Calibri" w:eastAsia="Calibri" w:hAnsi="Calibri" w:cs="Times New Roman"/>
          <w:b/>
          <w:sz w:val="28"/>
          <w:szCs w:val="28"/>
          <w:lang w:val="en-US"/>
        </w:rPr>
      </w:pPr>
      <w:r>
        <w:rPr>
          <w:noProof/>
          <w:lang w:eastAsia="ru-RU"/>
        </w:rPr>
        <w:drawing>
          <wp:inline distT="0" distB="0" distL="0" distR="0" wp14:anchorId="3B3A8259" wp14:editId="58E5A68D">
            <wp:extent cx="5940425" cy="4208389"/>
            <wp:effectExtent l="0" t="0" r="3175" b="1905"/>
            <wp:docPr id="13314" name="Picture 2" descr="еутыуы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еутыуы - 4"/>
                    <pic:cNvPicPr>
                      <a:picLocks noChangeAspect="1" noChangeArrowheads="1"/>
                    </pic:cNvPicPr>
                  </pic:nvPicPr>
                  <pic:blipFill>
                    <a:blip r:embed="rId59">
                      <a:extLst>
                        <a:ext uri="{28A0092B-C50C-407E-A947-70E740481C1C}">
                          <a14:useLocalDpi xmlns:a14="http://schemas.microsoft.com/office/drawing/2010/main" val="0"/>
                        </a:ext>
                      </a:extLst>
                    </a:blip>
                    <a:srcRect l="12994" t="7860" r="12624" b="53941"/>
                    <a:stretch>
                      <a:fillRect/>
                    </a:stretch>
                  </pic:blipFill>
                  <pic:spPr bwMode="auto">
                    <a:xfrm>
                      <a:off x="0" y="0"/>
                      <a:ext cx="5940425" cy="4208389"/>
                    </a:xfrm>
                    <a:prstGeom prst="rect">
                      <a:avLst/>
                    </a:prstGeom>
                    <a:noFill/>
                    <a:ln>
                      <a:noFill/>
                    </a:ln>
                    <a:extLst/>
                  </pic:spPr>
                </pic:pic>
              </a:graphicData>
            </a:graphic>
          </wp:inline>
        </w:drawing>
      </w:r>
    </w:p>
    <w:p w:rsidR="00136D42" w:rsidRDefault="00136D42" w:rsidP="00136D42">
      <w:pPr>
        <w:ind w:left="1146"/>
        <w:contextualSpacing/>
        <w:rPr>
          <w:rFonts w:ascii="Calibri" w:eastAsia="Calibri" w:hAnsi="Calibri" w:cs="Times New Roman"/>
          <w:b/>
          <w:sz w:val="28"/>
          <w:szCs w:val="28"/>
        </w:rPr>
      </w:pPr>
      <w:r>
        <w:rPr>
          <w:rFonts w:ascii="Calibri" w:eastAsia="Calibri" w:hAnsi="Calibri" w:cs="Times New Roman"/>
          <w:b/>
          <w:sz w:val="28"/>
          <w:szCs w:val="28"/>
        </w:rPr>
        <w:t xml:space="preserve"> Способы сделать вступление более заметным </w:t>
      </w:r>
    </w:p>
    <w:p w:rsidR="00136D42" w:rsidRPr="00136D42" w:rsidRDefault="00136D42" w:rsidP="00136D42">
      <w:pPr>
        <w:ind w:left="1146"/>
        <w:contextualSpacing/>
        <w:rPr>
          <w:rFonts w:ascii="Calibri" w:eastAsia="Calibri" w:hAnsi="Calibri" w:cs="Times New Roman"/>
          <w:b/>
          <w:sz w:val="28"/>
          <w:szCs w:val="28"/>
          <w:lang w:val="en-US"/>
        </w:rPr>
      </w:pPr>
      <w:proofErr w:type="gramStart"/>
      <w:r w:rsidRPr="00136D42">
        <w:rPr>
          <w:rFonts w:ascii="Calibri" w:eastAsia="Calibri" w:hAnsi="Calibri" w:cs="Times New Roman"/>
          <w:b/>
          <w:sz w:val="28"/>
          <w:szCs w:val="28"/>
          <w:lang w:val="en-US"/>
        </w:rPr>
        <w:t>The first memorable sentences.</w:t>
      </w:r>
      <w:proofErr w:type="gramEnd"/>
      <w:r w:rsidRPr="00136D42">
        <w:rPr>
          <w:rFonts w:ascii="Calibri" w:eastAsia="Calibri" w:hAnsi="Calibri" w:cs="Times New Roman"/>
          <w:b/>
          <w:sz w:val="28"/>
          <w:szCs w:val="28"/>
          <w:lang w:val="en-US"/>
        </w:rPr>
        <w:t xml:space="preserve"> Read and outline the techniques. </w:t>
      </w:r>
    </w:p>
    <w:p w:rsidR="00136D42" w:rsidRPr="00136D42" w:rsidRDefault="00136D42" w:rsidP="00136D42">
      <w:pPr>
        <w:autoSpaceDE w:val="0"/>
        <w:autoSpaceDN w:val="0"/>
        <w:adjustRightInd w:val="0"/>
        <w:spacing w:after="0" w:line="240" w:lineRule="auto"/>
        <w:ind w:left="360"/>
        <w:rPr>
          <w:rFonts w:ascii="Times New Roman" w:eastAsia="Calibri" w:hAnsi="Times New Roman" w:cs="Times New Roman"/>
          <w:i/>
          <w:color w:val="000000"/>
          <w:shd w:val="clear" w:color="auto" w:fill="FFFFFF"/>
          <w:lang w:val="en-US"/>
        </w:rPr>
      </w:pPr>
      <w:r w:rsidRPr="00136D42">
        <w:rPr>
          <w:rFonts w:ascii="Times New Roman" w:eastAsia="Calibri" w:hAnsi="Times New Roman" w:cs="Times New Roman"/>
          <w:i/>
          <w:color w:val="000000"/>
          <w:shd w:val="clear" w:color="auto" w:fill="FFFFFF"/>
          <w:lang w:val="en-US"/>
        </w:rPr>
        <w:t>When we open our eyes and look around us, we observe a</w:t>
      </w:r>
      <w:proofErr w:type="gramStart"/>
      <w:r w:rsidRPr="00136D42">
        <w:rPr>
          <w:rFonts w:ascii="Times New Roman" w:eastAsia="Calibri" w:hAnsi="Times New Roman" w:cs="Times New Roman"/>
          <w:i/>
          <w:color w:val="000000"/>
          <w:shd w:val="clear" w:color="auto" w:fill="FFFFFF"/>
          <w:lang w:val="en-US"/>
        </w:rPr>
        <w:t>  host</w:t>
      </w:r>
      <w:proofErr w:type="gramEnd"/>
      <w:r w:rsidRPr="00136D42">
        <w:rPr>
          <w:rFonts w:ascii="Times New Roman" w:eastAsia="Calibri" w:hAnsi="Times New Roman" w:cs="Times New Roman"/>
          <w:i/>
          <w:color w:val="000000"/>
          <w:shd w:val="clear" w:color="auto" w:fill="FFFFFF"/>
          <w:lang w:val="en-US"/>
        </w:rPr>
        <w:t xml:space="preserve"> of objects – people, animals, plants, cars, buildings,  and other artifacts of many different kinds – most of  which are quite familiar. We have tacit expectations</w:t>
      </w:r>
      <w:proofErr w:type="gramStart"/>
      <w:r w:rsidRPr="00136D42">
        <w:rPr>
          <w:rFonts w:ascii="Times New Roman" w:eastAsia="Calibri" w:hAnsi="Times New Roman" w:cs="Times New Roman"/>
          <w:i/>
          <w:color w:val="000000"/>
          <w:shd w:val="clear" w:color="auto" w:fill="FFFFFF"/>
          <w:lang w:val="en-US"/>
        </w:rPr>
        <w:t>  about</w:t>
      </w:r>
      <w:proofErr w:type="gramEnd"/>
      <w:r w:rsidRPr="00136D42">
        <w:rPr>
          <w:rFonts w:ascii="Times New Roman" w:eastAsia="Calibri" w:hAnsi="Times New Roman" w:cs="Times New Roman"/>
          <w:i/>
          <w:color w:val="000000"/>
          <w:shd w:val="clear" w:color="auto" w:fill="FFFFFF"/>
          <w:lang w:val="en-US"/>
        </w:rPr>
        <w:t xml:space="preserve"> the unseen properties of these objects (e.g., what  we would find underneath the skin of an orange or  banana) and how the objects would react or what effects  they would have if we interacted with them in various  ways. Would a furry animal bite if we tried to stroke it?  Would a particular artifact hold a hot liquid? We can</w:t>
      </w:r>
      <w:proofErr w:type="gramStart"/>
      <w:r w:rsidRPr="00136D42">
        <w:rPr>
          <w:rFonts w:ascii="Times New Roman" w:eastAsia="Calibri" w:hAnsi="Times New Roman" w:cs="Times New Roman"/>
          <w:i/>
          <w:color w:val="000000"/>
          <w:shd w:val="clear" w:color="auto" w:fill="FFFFFF"/>
          <w:lang w:val="en-US"/>
        </w:rPr>
        <w:t>  usually</w:t>
      </w:r>
      <w:proofErr w:type="gramEnd"/>
      <w:r w:rsidRPr="00136D42">
        <w:rPr>
          <w:rFonts w:ascii="Times New Roman" w:eastAsia="Calibri" w:hAnsi="Times New Roman" w:cs="Times New Roman"/>
          <w:i/>
          <w:color w:val="000000"/>
          <w:shd w:val="clear" w:color="auto" w:fill="FFFFFF"/>
          <w:lang w:val="en-US"/>
        </w:rPr>
        <w:t xml:space="preserve"> name these objects, describe their visible and invisible  properties to others, and make inferences about them,  such as whether they would likely die if deprived of  oxygen, or whether they would break if dropped onto  a concrete </w:t>
      </w:r>
      <w:r w:rsidRPr="00136D42">
        <w:rPr>
          <w:rFonts w:ascii="Times New Roman" w:eastAsia="Calibri" w:hAnsi="Times New Roman" w:cs="Times New Roman"/>
          <w:i/>
          <w:color w:val="000000"/>
          <w:shd w:val="clear" w:color="auto" w:fill="FFFFFF"/>
          <w:lang w:val="en-US"/>
        </w:rPr>
        <w:lastRenderedPageBreak/>
        <w:t>floor. Understanding the basis of these  abilities – to recognize, comprehend, and make inferences  about objects and events in the world, and to  comprehend and produce statements about them – is  the goal of research in semantic cognition. Since antiquity,</w:t>
      </w:r>
      <w:proofErr w:type="gramStart"/>
      <w:r w:rsidRPr="00136D42">
        <w:rPr>
          <w:rFonts w:ascii="Times New Roman" w:eastAsia="Calibri" w:hAnsi="Times New Roman" w:cs="Times New Roman"/>
          <w:i/>
          <w:color w:val="000000"/>
          <w:shd w:val="clear" w:color="auto" w:fill="FFFFFF"/>
          <w:lang w:val="en-US"/>
        </w:rPr>
        <w:t>  philosophers</w:t>
      </w:r>
      <w:proofErr w:type="gramEnd"/>
      <w:r w:rsidRPr="00136D42">
        <w:rPr>
          <w:rFonts w:ascii="Times New Roman" w:eastAsia="Calibri" w:hAnsi="Times New Roman" w:cs="Times New Roman"/>
          <w:i/>
          <w:color w:val="000000"/>
          <w:shd w:val="clear" w:color="auto" w:fill="FFFFFF"/>
          <w:lang w:val="en-US"/>
        </w:rPr>
        <w:t xml:space="preserve"> have considered how we make semantic  judgments, and the investigation of semantic processing  was a focal point for both experimental and computational  investigations in the early phases of the cognitive  revolution. Yet the mechanistic basis of semantic cognition</w:t>
      </w:r>
      <w:proofErr w:type="gramStart"/>
      <w:r w:rsidRPr="00136D42">
        <w:rPr>
          <w:rFonts w:ascii="Times New Roman" w:eastAsia="Calibri" w:hAnsi="Times New Roman" w:cs="Times New Roman"/>
          <w:i/>
          <w:color w:val="000000"/>
          <w:shd w:val="clear" w:color="auto" w:fill="FFFFFF"/>
          <w:lang w:val="en-US"/>
        </w:rPr>
        <w:t>  remains</w:t>
      </w:r>
      <w:proofErr w:type="gramEnd"/>
      <w:r w:rsidRPr="00136D42">
        <w:rPr>
          <w:rFonts w:ascii="Times New Roman" w:eastAsia="Calibri" w:hAnsi="Times New Roman" w:cs="Times New Roman"/>
          <w:i/>
          <w:color w:val="000000"/>
          <w:shd w:val="clear" w:color="auto" w:fill="FFFFFF"/>
          <w:lang w:val="en-US"/>
        </w:rPr>
        <w:t xml:space="preserve"> very much open to question.</w:t>
      </w:r>
    </w:p>
    <w:p w:rsidR="00136D42" w:rsidRPr="00136D42" w:rsidRDefault="00136D42" w:rsidP="00136D42">
      <w:pPr>
        <w:autoSpaceDE w:val="0"/>
        <w:autoSpaceDN w:val="0"/>
        <w:adjustRightInd w:val="0"/>
        <w:spacing w:after="0" w:line="240" w:lineRule="auto"/>
        <w:ind w:left="360"/>
        <w:rPr>
          <w:rFonts w:ascii="Times New Roman" w:eastAsia="Calibri" w:hAnsi="Times New Roman" w:cs="Times New Roman"/>
          <w:i/>
          <w:lang w:val="en-US" w:eastAsia="ru-RU"/>
        </w:rPr>
      </w:pPr>
    </w:p>
    <w:p w:rsidR="00136D42" w:rsidRPr="00136D42" w:rsidRDefault="00136D42" w:rsidP="00136D42">
      <w:pPr>
        <w:autoSpaceDE w:val="0"/>
        <w:autoSpaceDN w:val="0"/>
        <w:adjustRightInd w:val="0"/>
        <w:spacing w:after="0" w:line="240" w:lineRule="auto"/>
        <w:ind w:left="360"/>
        <w:rPr>
          <w:rFonts w:ascii="AdvGARMT" w:eastAsia="Calibri" w:hAnsi="AdvGARMT" w:cs="AdvGARMT"/>
          <w:sz w:val="20"/>
          <w:szCs w:val="20"/>
          <w:lang w:val="en-US" w:eastAsia="ru-RU"/>
        </w:rPr>
      </w:pPr>
      <w:r w:rsidRPr="00136D42">
        <w:rPr>
          <w:rFonts w:ascii="AdvGARMT" w:eastAsia="Calibri" w:hAnsi="AdvGARMT" w:cs="AdvGARMT"/>
          <w:sz w:val="20"/>
          <w:szCs w:val="20"/>
          <w:lang w:val="en-US" w:eastAsia="ru-RU"/>
        </w:rPr>
        <w:t xml:space="preserve">Think </w:t>
      </w:r>
      <w:r w:rsidRPr="00136D42">
        <w:rPr>
          <w:rFonts w:ascii="AdvPSMP1" w:eastAsia="Calibri" w:hAnsi="AdvPSMP1" w:cs="AdvPSMP1"/>
          <w:sz w:val="20"/>
          <w:szCs w:val="20"/>
          <w:lang w:val="en-US" w:eastAsia="ru-RU"/>
        </w:rPr>
        <w:t>“</w:t>
      </w:r>
      <w:r w:rsidRPr="00136D42">
        <w:rPr>
          <w:rFonts w:ascii="AdvGARMT" w:eastAsia="Calibri" w:hAnsi="AdvGARMT" w:cs="AdvGARMT"/>
          <w:sz w:val="20"/>
          <w:szCs w:val="20"/>
          <w:lang w:val="en-US" w:eastAsia="ru-RU"/>
        </w:rPr>
        <w:t>food web</w:t>
      </w:r>
      <w:r w:rsidRPr="00136D42">
        <w:rPr>
          <w:rFonts w:ascii="AdvPSMP1" w:eastAsia="Calibri" w:hAnsi="AdvPSMP1" w:cs="AdvPSMP1"/>
          <w:sz w:val="20"/>
          <w:szCs w:val="20"/>
          <w:lang w:val="en-US" w:eastAsia="ru-RU"/>
        </w:rPr>
        <w:t xml:space="preserve">” </w:t>
      </w:r>
      <w:r w:rsidRPr="00136D42">
        <w:rPr>
          <w:rFonts w:ascii="AdvGARMT" w:eastAsia="Calibri" w:hAnsi="AdvGARMT" w:cs="AdvGARMT"/>
          <w:sz w:val="20"/>
          <w:szCs w:val="20"/>
          <w:lang w:val="en-US" w:eastAsia="ru-RU"/>
        </w:rPr>
        <w:t xml:space="preserve">and the African Savannah may come to mind. Even children recognize that zebras eat grass and lions eat zebras. Less obvious, however, are the 54 or more consumers that eat lions, which include lions themselves, leopards, hyenas and a notable diversity of infectious agents (or parasites): two arthropods, two bacteria, 31 helminths, six protozoans and 10 viruses (Nunn &amp; </w:t>
      </w:r>
      <w:proofErr w:type="spellStart"/>
      <w:r w:rsidRPr="00136D42">
        <w:rPr>
          <w:rFonts w:ascii="AdvGARMT" w:eastAsia="Calibri" w:hAnsi="AdvGARMT" w:cs="AdvGARMT"/>
          <w:sz w:val="20"/>
          <w:szCs w:val="20"/>
          <w:lang w:val="en-US" w:eastAsia="ru-RU"/>
        </w:rPr>
        <w:t>Altizer</w:t>
      </w:r>
      <w:proofErr w:type="spellEnd"/>
      <w:r w:rsidRPr="00136D42">
        <w:rPr>
          <w:rFonts w:ascii="AdvGARMT" w:eastAsia="Calibri" w:hAnsi="AdvGARMT" w:cs="AdvGARMT"/>
          <w:sz w:val="20"/>
          <w:szCs w:val="20"/>
          <w:lang w:val="en-US" w:eastAsia="ru-RU"/>
        </w:rPr>
        <w:t xml:space="preserve"> 2005) [</w:t>
      </w:r>
      <w:r w:rsidRPr="00136D42">
        <w:rPr>
          <w:rFonts w:ascii="AdvPSFT-BC" w:eastAsia="Calibri" w:hAnsi="AdvPSFT-BC" w:cs="AdvPSFT-BC"/>
          <w:sz w:val="17"/>
          <w:szCs w:val="17"/>
          <w:lang w:val="en-US" w:eastAsia="ru-RU"/>
        </w:rPr>
        <w:t>Lafferty, 2008</w:t>
      </w:r>
      <w:r w:rsidRPr="00136D42">
        <w:rPr>
          <w:rFonts w:ascii="AdvGARMT" w:eastAsia="Calibri" w:hAnsi="AdvGARMT" w:cs="AdvGARMT"/>
          <w:sz w:val="20"/>
          <w:szCs w:val="20"/>
          <w:lang w:val="en-US" w:eastAsia="ru-RU"/>
        </w:rPr>
        <w:t>]</w:t>
      </w:r>
    </w:p>
    <w:p w:rsidR="00136D42" w:rsidRPr="00136D42" w:rsidRDefault="00136D42" w:rsidP="00136D42">
      <w:pPr>
        <w:autoSpaceDE w:val="0"/>
        <w:autoSpaceDN w:val="0"/>
        <w:adjustRightInd w:val="0"/>
        <w:spacing w:after="0" w:line="240" w:lineRule="auto"/>
        <w:ind w:left="360"/>
        <w:rPr>
          <w:rFonts w:ascii="AdvGARMT" w:eastAsia="Calibri" w:hAnsi="AdvGARMT" w:cs="AdvGARMT"/>
          <w:sz w:val="20"/>
          <w:szCs w:val="20"/>
          <w:lang w:val="en-US" w:eastAsia="ru-RU"/>
        </w:rPr>
      </w:pPr>
    </w:p>
    <w:p w:rsidR="00136D42" w:rsidRDefault="00136D42" w:rsidP="00136D42">
      <w:pPr>
        <w:autoSpaceDE w:val="0"/>
        <w:autoSpaceDN w:val="0"/>
        <w:adjustRightInd w:val="0"/>
        <w:spacing w:after="0" w:line="240" w:lineRule="auto"/>
        <w:rPr>
          <w:rFonts w:eastAsia="Calibri" w:cs="Minion-Regular"/>
          <w:lang w:eastAsia="ru-RU"/>
        </w:rPr>
      </w:pPr>
      <w:r w:rsidRPr="00136D42">
        <w:rPr>
          <w:rFonts w:ascii="Minion-Regular" w:eastAsia="Calibri" w:hAnsi="Minion-Regular" w:cs="Minion-Regular"/>
          <w:lang w:val="en-US" w:eastAsia="ru-RU"/>
        </w:rPr>
        <w:t xml:space="preserve">After ten years of fighting the Trojans, the Greeks played the most famous trick in military history — building a wooden horse. Once taken within the walls of Troy, Greek soldiers hidden inside the Trojan </w:t>
      </w:r>
      <w:proofErr w:type="gramStart"/>
      <w:r w:rsidRPr="00136D42">
        <w:rPr>
          <w:rFonts w:ascii="Minion-Regular" w:eastAsia="Calibri" w:hAnsi="Minion-Regular" w:cs="Minion-Regular"/>
          <w:lang w:val="en-US" w:eastAsia="ru-RU"/>
        </w:rPr>
        <w:t>Horse</w:t>
      </w:r>
      <w:proofErr w:type="gramEnd"/>
      <w:r w:rsidRPr="00136D42">
        <w:rPr>
          <w:rFonts w:ascii="Minion-Regular" w:eastAsia="Calibri" w:hAnsi="Minion-Regular" w:cs="Minion-Regular"/>
          <w:lang w:val="en-US" w:eastAsia="ru-RU"/>
        </w:rPr>
        <w:t xml:space="preserve"> slipped out in the middle of the night and opened the city gates. The Greek army thus entered and destroyed the </w:t>
      </w:r>
      <w:proofErr w:type="spellStart"/>
      <w:r w:rsidRPr="00136D42">
        <w:rPr>
          <w:rFonts w:ascii="Minion-Regular" w:eastAsia="Calibri" w:hAnsi="Minion-Regular" w:cs="Minion-Regular"/>
          <w:lang w:val="en-US" w:eastAsia="ru-RU"/>
        </w:rPr>
        <w:t>city.As</w:t>
      </w:r>
      <w:proofErr w:type="spellEnd"/>
      <w:r w:rsidRPr="00136D42">
        <w:rPr>
          <w:rFonts w:ascii="Minion-Regular" w:eastAsia="Calibri" w:hAnsi="Minion-Regular" w:cs="Minion-Regular"/>
          <w:lang w:val="en-US" w:eastAsia="ru-RU"/>
        </w:rPr>
        <w:t xml:space="preserve"> this strategy worked for the Greeks, so it can work for transporting molecules across the blood–brain barrier (BBB).Molecular Trojan Horses are brain transport vectors that include endogenous peptides, modified proteins and PEPTIDOMIMETIC monoclonal antibodies. These vectors target specific receptor/transport systems of the brain capillary ENDOTHELIUM and undergo </w:t>
      </w:r>
      <w:proofErr w:type="spellStart"/>
      <w:r w:rsidRPr="00136D42">
        <w:rPr>
          <w:rFonts w:ascii="Minion-Regular" w:eastAsia="Calibri" w:hAnsi="Minion-Regular" w:cs="Minion-Regular"/>
          <w:lang w:val="en-US" w:eastAsia="ru-RU"/>
        </w:rPr>
        <w:t>receptormediated</w:t>
      </w:r>
      <w:proofErr w:type="spellEnd"/>
      <w:r w:rsidRPr="00136D42">
        <w:rPr>
          <w:rFonts w:ascii="Minion-Regular" w:eastAsia="Calibri" w:hAnsi="Minion-Regular" w:cs="Minion-Regular"/>
          <w:lang w:val="en-US" w:eastAsia="ru-RU"/>
        </w:rPr>
        <w:t xml:space="preserve"> TRANSCYTOSIS through the BBB. This technology has allowed the brain targeting of recombinant proteins for neuroprotection, antisense radiopharmaceuticals for </w:t>
      </w:r>
      <w:r w:rsidRPr="00136D42">
        <w:rPr>
          <w:rFonts w:ascii="Minion-Italic" w:eastAsia="Calibri" w:hAnsi="Minion-Italic" w:cs="Minion-Italic"/>
          <w:i/>
          <w:iCs/>
          <w:lang w:val="en-US" w:eastAsia="ru-RU"/>
        </w:rPr>
        <w:t xml:space="preserve">in vivo </w:t>
      </w:r>
      <w:r w:rsidRPr="00136D42">
        <w:rPr>
          <w:rFonts w:ascii="Minion-Regular" w:eastAsia="Calibri" w:hAnsi="Minion-Regular" w:cs="Minion-Regular"/>
          <w:lang w:val="en-US" w:eastAsia="ru-RU"/>
        </w:rPr>
        <w:t>imaging of brain gene expression, and non-viral genes.</w:t>
      </w:r>
    </w:p>
    <w:p w:rsidR="00136D42" w:rsidRPr="00136D42" w:rsidRDefault="00136D42" w:rsidP="00136D42">
      <w:pPr>
        <w:autoSpaceDE w:val="0"/>
        <w:autoSpaceDN w:val="0"/>
        <w:adjustRightInd w:val="0"/>
        <w:spacing w:after="0" w:line="240" w:lineRule="auto"/>
        <w:rPr>
          <w:rFonts w:eastAsia="Calibri" w:cs="Minion-Regular"/>
          <w:lang w:eastAsia="ru-RU"/>
        </w:rPr>
      </w:pPr>
    </w:p>
    <w:p w:rsidR="00136D42" w:rsidRDefault="00426933" w:rsidP="00136D42">
      <w:pPr>
        <w:jc w:val="both"/>
        <w:rPr>
          <w:rFonts w:eastAsia="Calibri" w:cs="StempelGaramond-Roman"/>
          <w:b/>
          <w:i/>
          <w:sz w:val="28"/>
          <w:szCs w:val="28"/>
          <w:u w:val="single"/>
          <w:lang w:eastAsia="ru-RU"/>
        </w:rPr>
      </w:pPr>
      <w:r>
        <w:rPr>
          <w:rFonts w:eastAsia="Calibri" w:cs="StempelGaramond-Roman"/>
          <w:b/>
          <w:i/>
          <w:sz w:val="28"/>
          <w:szCs w:val="28"/>
          <w:u w:val="single"/>
          <w:lang w:eastAsia="ru-RU"/>
        </w:rPr>
        <w:t xml:space="preserve">Перевод предложений </w:t>
      </w:r>
    </w:p>
    <w:p w:rsidR="00426933" w:rsidRPr="00426933" w:rsidRDefault="00426933" w:rsidP="00426933">
      <w:pPr>
        <w:contextualSpacing/>
        <w:rPr>
          <w:rFonts w:ascii="Calibri" w:eastAsia="Calibri" w:hAnsi="Calibri" w:cs="Times New Roman"/>
          <w:b/>
          <w:bCs/>
          <w:sz w:val="24"/>
          <w:szCs w:val="24"/>
        </w:rPr>
      </w:pPr>
      <w:r w:rsidRPr="00426933">
        <w:rPr>
          <w:rFonts w:ascii="Calibri" w:eastAsia="Calibri" w:hAnsi="Calibri" w:cs="Times New Roman"/>
          <w:b/>
          <w:bCs/>
          <w:sz w:val="24"/>
          <w:szCs w:val="24"/>
        </w:rPr>
        <w:t>Серьезная проблема в большинстве лабораторных измерений возникает из-за того, что...</w:t>
      </w:r>
    </w:p>
    <w:p w:rsidR="00426933" w:rsidRPr="00426933" w:rsidRDefault="00426933" w:rsidP="00426933">
      <w:pPr>
        <w:contextualSpacing/>
        <w:rPr>
          <w:rFonts w:ascii="Calibri" w:eastAsia="Calibri" w:hAnsi="Calibri" w:cs="Times New Roman"/>
          <w:b/>
          <w:bCs/>
          <w:sz w:val="24"/>
          <w:szCs w:val="24"/>
        </w:rPr>
      </w:pPr>
      <w:r w:rsidRPr="00426933">
        <w:rPr>
          <w:rFonts w:ascii="Calibri" w:eastAsia="Calibri" w:hAnsi="Calibri" w:cs="Times New Roman"/>
          <w:b/>
          <w:bCs/>
          <w:sz w:val="24"/>
          <w:szCs w:val="24"/>
        </w:rPr>
        <w:t xml:space="preserve">Следовательно, в связи с..., не возникает </w:t>
      </w:r>
      <w:proofErr w:type="gramStart"/>
      <w:r w:rsidRPr="00426933">
        <w:rPr>
          <w:rFonts w:ascii="Calibri" w:eastAsia="Calibri" w:hAnsi="Calibri" w:cs="Times New Roman"/>
          <w:b/>
          <w:bCs/>
          <w:sz w:val="24"/>
          <w:szCs w:val="24"/>
        </w:rPr>
        <w:t>никаких</w:t>
      </w:r>
      <w:proofErr w:type="gramEnd"/>
    </w:p>
    <w:p w:rsidR="00426933" w:rsidRPr="00426933" w:rsidRDefault="00426933" w:rsidP="00426933">
      <w:pPr>
        <w:contextualSpacing/>
        <w:rPr>
          <w:rFonts w:ascii="Calibri" w:eastAsia="Calibri" w:hAnsi="Calibri" w:cs="Times New Roman"/>
          <w:b/>
          <w:bCs/>
          <w:sz w:val="24"/>
          <w:szCs w:val="24"/>
        </w:rPr>
      </w:pPr>
      <w:r w:rsidRPr="00426933">
        <w:rPr>
          <w:rFonts w:ascii="Calibri" w:eastAsia="Calibri" w:hAnsi="Calibri" w:cs="Times New Roman"/>
          <w:b/>
          <w:bCs/>
          <w:sz w:val="24"/>
          <w:szCs w:val="24"/>
        </w:rPr>
        <w:t>Сложности возникают, как только мы пытаемся</w:t>
      </w:r>
    </w:p>
    <w:p w:rsidR="00426933" w:rsidRPr="00426933" w:rsidRDefault="00426933" w:rsidP="00426933">
      <w:pPr>
        <w:contextualSpacing/>
        <w:rPr>
          <w:rFonts w:ascii="Calibri" w:eastAsia="Calibri" w:hAnsi="Calibri" w:cs="Times New Roman"/>
          <w:b/>
          <w:bCs/>
          <w:sz w:val="24"/>
          <w:szCs w:val="24"/>
        </w:rPr>
      </w:pPr>
      <w:r w:rsidRPr="00426933">
        <w:rPr>
          <w:rFonts w:ascii="Calibri" w:eastAsia="Calibri" w:hAnsi="Calibri" w:cs="Times New Roman"/>
          <w:b/>
          <w:bCs/>
          <w:sz w:val="24"/>
          <w:szCs w:val="24"/>
        </w:rPr>
        <w:t xml:space="preserve">Эта проблема не возникает </w:t>
      </w:r>
      <w:proofErr w:type="gramStart"/>
      <w:r w:rsidRPr="00426933">
        <w:rPr>
          <w:rFonts w:ascii="Calibri" w:eastAsia="Calibri" w:hAnsi="Calibri" w:cs="Times New Roman"/>
          <w:b/>
          <w:bCs/>
          <w:sz w:val="24"/>
          <w:szCs w:val="24"/>
        </w:rPr>
        <w:t>при</w:t>
      </w:r>
      <w:proofErr w:type="gramEnd"/>
      <w:r w:rsidRPr="00426933">
        <w:rPr>
          <w:rFonts w:ascii="Calibri" w:eastAsia="Calibri" w:hAnsi="Calibri" w:cs="Times New Roman"/>
          <w:b/>
          <w:bCs/>
          <w:sz w:val="24"/>
          <w:szCs w:val="24"/>
        </w:rPr>
        <w:t>/когда</w:t>
      </w:r>
    </w:p>
    <w:p w:rsidR="00426933" w:rsidRPr="00426933" w:rsidRDefault="00426933" w:rsidP="00426933">
      <w:pPr>
        <w:contextualSpacing/>
        <w:rPr>
          <w:rFonts w:ascii="Calibri" w:eastAsia="Calibri" w:hAnsi="Calibri" w:cs="Times New Roman"/>
          <w:b/>
          <w:bCs/>
          <w:sz w:val="24"/>
          <w:szCs w:val="24"/>
        </w:rPr>
      </w:pPr>
      <w:r w:rsidRPr="00426933">
        <w:rPr>
          <w:rFonts w:ascii="Calibri" w:eastAsia="Calibri" w:hAnsi="Calibri" w:cs="Times New Roman"/>
          <w:b/>
          <w:bCs/>
          <w:sz w:val="24"/>
          <w:szCs w:val="24"/>
        </w:rPr>
        <w:t>Эта ситуация может также возникнуть, если...</w:t>
      </w:r>
    </w:p>
    <w:p w:rsidR="00426933" w:rsidRPr="00426933" w:rsidRDefault="00426933" w:rsidP="00426933">
      <w:pPr>
        <w:autoSpaceDE w:val="0"/>
        <w:autoSpaceDN w:val="0"/>
        <w:adjustRightInd w:val="0"/>
        <w:spacing w:after="0" w:line="240" w:lineRule="auto"/>
        <w:ind w:right="206"/>
        <w:jc w:val="both"/>
        <w:rPr>
          <w:rFonts w:ascii="Century Schoolbook" w:eastAsia="Times New Roman" w:hAnsi="Century Schoolbook" w:cs="Century Schoolbook"/>
          <w:sz w:val="24"/>
          <w:szCs w:val="24"/>
          <w:lang w:eastAsia="ru-RU"/>
        </w:rPr>
      </w:pPr>
      <w:r w:rsidRPr="00426933">
        <w:rPr>
          <w:rFonts w:ascii="Century Schoolbook" w:eastAsia="Times New Roman" w:hAnsi="Century Schoolbook" w:cs="Century Schoolbook"/>
          <w:b/>
          <w:bCs/>
          <w:sz w:val="24"/>
          <w:szCs w:val="24"/>
          <w:highlight w:val="yellow"/>
          <w:lang w:eastAsia="ru-RU"/>
        </w:rPr>
        <w:t>В свете этого законен вопрос.</w:t>
      </w:r>
      <w:proofErr w:type="gramStart"/>
      <w:r w:rsidRPr="00426933">
        <w:rPr>
          <w:rFonts w:ascii="Century Schoolbook" w:eastAsia="Times New Roman" w:hAnsi="Century Schoolbook" w:cs="Century Schoolbook"/>
          <w:b/>
          <w:bCs/>
          <w:sz w:val="24"/>
          <w:szCs w:val="24"/>
          <w:highlight w:val="yellow"/>
          <w:lang w:eastAsia="ru-RU"/>
        </w:rPr>
        <w:t xml:space="preserve"> .</w:t>
      </w:r>
      <w:proofErr w:type="gramEnd"/>
      <w:r w:rsidRPr="00426933">
        <w:rPr>
          <w:rFonts w:ascii="Century Schoolbook" w:eastAsia="Times New Roman" w:hAnsi="Century Schoolbook" w:cs="Century Schoolbook"/>
          <w:b/>
          <w:bCs/>
          <w:sz w:val="24"/>
          <w:szCs w:val="24"/>
          <w:highlight w:val="yellow"/>
          <w:lang w:eastAsia="ru-RU"/>
        </w:rPr>
        <w:t xml:space="preserve">. </w:t>
      </w:r>
    </w:p>
    <w:p w:rsidR="00426933" w:rsidRPr="00426933" w:rsidRDefault="00426933" w:rsidP="00426933">
      <w:pPr>
        <w:contextualSpacing/>
        <w:rPr>
          <w:rFonts w:ascii="Calibri" w:eastAsia="Calibri" w:hAnsi="Calibri" w:cs="Times New Roman"/>
          <w:b/>
          <w:bCs/>
          <w:sz w:val="24"/>
          <w:szCs w:val="24"/>
        </w:rPr>
      </w:pPr>
      <w:r w:rsidRPr="00426933">
        <w:rPr>
          <w:rFonts w:ascii="Calibri" w:eastAsia="Calibri" w:hAnsi="Calibri" w:cs="Times New Roman"/>
          <w:b/>
          <w:bCs/>
          <w:sz w:val="24"/>
          <w:szCs w:val="24"/>
        </w:rPr>
        <w:t>Вопрос... все еще остается, в основном, без ответа, хотя</w:t>
      </w:r>
    </w:p>
    <w:p w:rsidR="00426933" w:rsidRPr="00426933" w:rsidRDefault="00426933" w:rsidP="00426933">
      <w:pPr>
        <w:contextualSpacing/>
        <w:rPr>
          <w:rFonts w:ascii="Calibri" w:eastAsia="Calibri" w:hAnsi="Calibri" w:cs="Times New Roman"/>
          <w:b/>
          <w:bCs/>
          <w:sz w:val="24"/>
          <w:szCs w:val="24"/>
        </w:rPr>
      </w:pPr>
      <w:r w:rsidRPr="00426933">
        <w:rPr>
          <w:rFonts w:ascii="Calibri" w:eastAsia="Calibri" w:hAnsi="Calibri" w:cs="Times New Roman"/>
          <w:b/>
          <w:bCs/>
          <w:sz w:val="24"/>
          <w:szCs w:val="24"/>
        </w:rPr>
        <w:t>Многие авторы поставили под вопрос справедливость этого утверждения.</w:t>
      </w:r>
      <w:proofErr w:type="gramStart"/>
      <w:r w:rsidRPr="00426933">
        <w:rPr>
          <w:rFonts w:ascii="Calibri" w:eastAsia="Calibri" w:hAnsi="Calibri" w:cs="Times New Roman"/>
          <w:b/>
          <w:bCs/>
          <w:sz w:val="24"/>
          <w:szCs w:val="24"/>
        </w:rPr>
        <w:t xml:space="preserve"> .</w:t>
      </w:r>
      <w:proofErr w:type="gramEnd"/>
      <w:r w:rsidRPr="00426933">
        <w:rPr>
          <w:rFonts w:ascii="Calibri" w:eastAsia="Calibri" w:hAnsi="Calibri" w:cs="Times New Roman"/>
          <w:b/>
          <w:bCs/>
          <w:sz w:val="24"/>
          <w:szCs w:val="24"/>
        </w:rPr>
        <w:t>.</w:t>
      </w:r>
    </w:p>
    <w:p w:rsidR="00426933" w:rsidRPr="00426933" w:rsidRDefault="00426933" w:rsidP="00426933">
      <w:pPr>
        <w:autoSpaceDE w:val="0"/>
        <w:autoSpaceDN w:val="0"/>
        <w:adjustRightInd w:val="0"/>
        <w:spacing w:after="0" w:line="240" w:lineRule="auto"/>
        <w:rPr>
          <w:rFonts w:ascii="Century Schoolbook" w:eastAsia="Calibri" w:hAnsi="Century Schoolbook" w:cs="Times New Roman"/>
          <w:sz w:val="24"/>
          <w:szCs w:val="24"/>
          <w:lang w:eastAsia="ru-RU"/>
        </w:rPr>
      </w:pPr>
    </w:p>
    <w:p w:rsidR="00426933" w:rsidRPr="00426933" w:rsidRDefault="00426933" w:rsidP="00426933">
      <w:pPr>
        <w:autoSpaceDE w:val="0"/>
        <w:autoSpaceDN w:val="0"/>
        <w:adjustRightInd w:val="0"/>
        <w:spacing w:after="0" w:line="240" w:lineRule="auto"/>
        <w:ind w:left="14"/>
        <w:rPr>
          <w:rFonts w:ascii="Century Schoolbook" w:eastAsia="Calibri" w:hAnsi="Century Schoolbook" w:cs="Times New Roman"/>
          <w:sz w:val="24"/>
          <w:szCs w:val="24"/>
          <w:lang w:eastAsia="ru-RU"/>
        </w:rPr>
      </w:pPr>
      <w:r w:rsidRPr="00426933">
        <w:rPr>
          <w:rFonts w:ascii="Century Schoolbook" w:eastAsia="Calibri" w:hAnsi="Century Schoolbook" w:cs="Times New Roman"/>
          <w:b/>
          <w:bCs/>
          <w:sz w:val="24"/>
          <w:szCs w:val="24"/>
          <w:lang w:eastAsia="ru-RU"/>
        </w:rPr>
        <w:t xml:space="preserve">Данная задача не была адекватно освещена в </w:t>
      </w:r>
      <w:r w:rsidRPr="00426933">
        <w:rPr>
          <w:rFonts w:ascii="Century Schoolbook" w:eastAsia="Calibri" w:hAnsi="Century Schoolbook" w:cs="Times New Roman"/>
          <w:sz w:val="24"/>
          <w:szCs w:val="24"/>
          <w:lang w:eastAsia="ru-RU"/>
        </w:rPr>
        <w:t>литературе.</w:t>
      </w:r>
    </w:p>
    <w:p w:rsidR="00426933" w:rsidRPr="00426933" w:rsidRDefault="00426933" w:rsidP="00426933">
      <w:pPr>
        <w:autoSpaceDE w:val="0"/>
        <w:autoSpaceDN w:val="0"/>
        <w:adjustRightInd w:val="0"/>
        <w:spacing w:after="0" w:line="240" w:lineRule="auto"/>
        <w:rPr>
          <w:rFonts w:ascii="Times New Roman" w:eastAsia="Calibri" w:hAnsi="Times New Roman" w:cs="Times New Roman"/>
          <w:sz w:val="24"/>
          <w:szCs w:val="24"/>
          <w:lang w:eastAsia="ru-RU"/>
        </w:rPr>
      </w:pPr>
    </w:p>
    <w:p w:rsidR="00426933" w:rsidRPr="00426933" w:rsidRDefault="00426933" w:rsidP="00426933">
      <w:pPr>
        <w:autoSpaceDE w:val="0"/>
        <w:autoSpaceDN w:val="0"/>
        <w:adjustRightInd w:val="0"/>
        <w:spacing w:after="0" w:line="240" w:lineRule="auto"/>
        <w:ind w:left="14"/>
        <w:rPr>
          <w:rFonts w:ascii="Times New Roman" w:eastAsia="Calibri" w:hAnsi="Times New Roman" w:cs="Times New Roman"/>
          <w:sz w:val="24"/>
          <w:szCs w:val="24"/>
          <w:lang w:eastAsia="ru-RU"/>
        </w:rPr>
      </w:pPr>
      <w:r w:rsidRPr="00426933">
        <w:rPr>
          <w:rFonts w:ascii="Times New Roman" w:eastAsia="Calibri" w:hAnsi="Times New Roman" w:cs="Times New Roman"/>
          <w:sz w:val="24"/>
          <w:szCs w:val="24"/>
          <w:lang w:eastAsia="ru-RU"/>
        </w:rPr>
        <w:t>Эти аспекты проблемы все еще не исследованы.</w:t>
      </w:r>
    </w:p>
    <w:p w:rsidR="00426933" w:rsidRPr="00426933" w:rsidRDefault="00426933" w:rsidP="00426933">
      <w:pPr>
        <w:autoSpaceDE w:val="0"/>
        <w:autoSpaceDN w:val="0"/>
        <w:adjustRightInd w:val="0"/>
        <w:spacing w:after="0" w:line="240" w:lineRule="auto"/>
        <w:rPr>
          <w:rFonts w:ascii="Century Schoolbook" w:eastAsia="Calibri" w:hAnsi="Century Schoolbook" w:cs="Times New Roman"/>
          <w:sz w:val="24"/>
          <w:szCs w:val="24"/>
          <w:lang w:eastAsia="ru-RU"/>
        </w:rPr>
      </w:pPr>
    </w:p>
    <w:p w:rsidR="00426933" w:rsidRPr="00426933" w:rsidRDefault="00426933" w:rsidP="00426933">
      <w:pPr>
        <w:autoSpaceDE w:val="0"/>
        <w:autoSpaceDN w:val="0"/>
        <w:adjustRightInd w:val="0"/>
        <w:spacing w:after="0" w:line="240" w:lineRule="auto"/>
        <w:ind w:left="14"/>
        <w:rPr>
          <w:rFonts w:ascii="Century Schoolbook" w:eastAsia="Calibri" w:hAnsi="Century Schoolbook" w:cs="Times New Roman"/>
          <w:b/>
          <w:bCs/>
          <w:sz w:val="24"/>
          <w:szCs w:val="24"/>
          <w:lang w:eastAsia="ru-RU"/>
        </w:rPr>
      </w:pPr>
      <w:r w:rsidRPr="00426933">
        <w:rPr>
          <w:rFonts w:ascii="Century Schoolbook" w:eastAsia="Calibri" w:hAnsi="Century Schoolbook" w:cs="Times New Roman"/>
          <w:b/>
          <w:bCs/>
          <w:sz w:val="24"/>
          <w:szCs w:val="24"/>
          <w:lang w:eastAsia="ru-RU"/>
        </w:rPr>
        <w:t>Для  решения подобной проблемы  достаточно</w:t>
      </w:r>
    </w:p>
    <w:p w:rsidR="00426933" w:rsidRPr="00426933" w:rsidRDefault="00426933" w:rsidP="00426933">
      <w:pPr>
        <w:autoSpaceDE w:val="0"/>
        <w:autoSpaceDN w:val="0"/>
        <w:adjustRightInd w:val="0"/>
        <w:spacing w:after="0" w:line="240" w:lineRule="auto"/>
        <w:rPr>
          <w:rFonts w:ascii="Century Schoolbook" w:eastAsia="Calibri" w:hAnsi="Century Schoolbook" w:cs="Century Schoolbook"/>
          <w:color w:val="000000"/>
          <w:sz w:val="24"/>
          <w:szCs w:val="24"/>
          <w:lang w:eastAsia="ru-RU"/>
        </w:rPr>
      </w:pPr>
    </w:p>
    <w:p w:rsidR="00426933" w:rsidRPr="00136D42" w:rsidRDefault="00426933" w:rsidP="00426933">
      <w:pPr>
        <w:jc w:val="both"/>
        <w:rPr>
          <w:rFonts w:eastAsia="Calibri" w:cs="StempelGaramond-Roman"/>
          <w:b/>
          <w:i/>
          <w:sz w:val="24"/>
          <w:szCs w:val="24"/>
          <w:u w:val="single"/>
          <w:lang w:eastAsia="ru-RU"/>
        </w:rPr>
      </w:pPr>
      <w:r w:rsidRPr="00426933">
        <w:rPr>
          <w:rFonts w:ascii="Century Schoolbook" w:eastAsia="Calibri" w:hAnsi="Century Schoolbook" w:cs="Times New Roman"/>
          <w:b/>
          <w:bCs/>
          <w:sz w:val="24"/>
          <w:szCs w:val="24"/>
          <w:lang w:eastAsia="ru-RU"/>
        </w:rPr>
        <w:t>Однако подавляющее большинство практических задач рассматривает.</w:t>
      </w:r>
      <w:proofErr w:type="gramStart"/>
      <w:r w:rsidRPr="00426933">
        <w:rPr>
          <w:rFonts w:ascii="Century Schoolbook" w:eastAsia="Calibri" w:hAnsi="Century Schoolbook" w:cs="Times New Roman"/>
          <w:b/>
          <w:bCs/>
          <w:sz w:val="24"/>
          <w:szCs w:val="24"/>
          <w:lang w:eastAsia="ru-RU"/>
        </w:rPr>
        <w:t xml:space="preserve"> .</w:t>
      </w:r>
      <w:proofErr w:type="gramEnd"/>
      <w:r w:rsidRPr="00426933">
        <w:rPr>
          <w:rFonts w:ascii="Century Schoolbook" w:eastAsia="Calibri" w:hAnsi="Century Schoolbook" w:cs="Times New Roman"/>
          <w:b/>
          <w:bCs/>
          <w:sz w:val="24"/>
          <w:szCs w:val="24"/>
          <w:lang w:eastAsia="ru-RU"/>
        </w:rPr>
        <w:t>.</w:t>
      </w:r>
    </w:p>
    <w:p w:rsidR="00136D42" w:rsidRPr="00426933" w:rsidRDefault="00136D42" w:rsidP="00136D42">
      <w:pPr>
        <w:rPr>
          <w:b/>
        </w:rPr>
      </w:pPr>
    </w:p>
    <w:sectPr w:rsidR="00136D42" w:rsidRPr="0042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altName w:val="Century Schoolbook"/>
    <w:panose1 w:val="020406040505050203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StempelGaramond-Roman">
    <w:altName w:val="Times New Roman"/>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AdvP42FAA2">
    <w:altName w:val="Arial"/>
    <w:panose1 w:val="00000000000000000000"/>
    <w:charset w:val="00"/>
    <w:family w:val="swiss"/>
    <w:notTrueType/>
    <w:pitch w:val="default"/>
    <w:sig w:usb0="00000003" w:usb1="00000000" w:usb2="00000000" w:usb3="00000000" w:csb0="00000001" w:csb1="00000000"/>
  </w:font>
  <w:font w:name="AdvP444D99">
    <w:altName w:val="Arial"/>
    <w:panose1 w:val="00000000000000000000"/>
    <w:charset w:val="00"/>
    <w:family w:val="swiss"/>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empelGaramond-Italic">
    <w:altName w:val="Times New Roman"/>
    <w:panose1 w:val="00000000000000000000"/>
    <w:charset w:val="00"/>
    <w:family w:val="roman"/>
    <w:notTrueType/>
    <w:pitch w:val="default"/>
    <w:sig w:usb0="00000003" w:usb1="00000000" w:usb2="00000000" w:usb3="00000000" w:csb0="00000001" w:csb1="00000000"/>
  </w:font>
  <w:font w:name="RMTMI">
    <w:altName w:val="Times New Roman"/>
    <w:panose1 w:val="00000000000000000000"/>
    <w:charset w:val="A1"/>
    <w:family w:val="auto"/>
    <w:notTrueType/>
    <w:pitch w:val="default"/>
    <w:sig w:usb0="00000081" w:usb1="00000000" w:usb2="00000000" w:usb3="00000000" w:csb0="00000008" w:csb1="00000000"/>
  </w:font>
  <w:font w:name="AdvTTb20e5d60">
    <w:altName w:val="Times New Roman"/>
    <w:panose1 w:val="00000000000000000000"/>
    <w:charset w:val="00"/>
    <w:family w:val="roman"/>
    <w:notTrueType/>
    <w:pitch w:val="default"/>
    <w:sig w:usb0="00000003" w:usb1="00000000" w:usb2="00000000" w:usb3="00000000" w:csb0="00000001" w:csb1="00000000"/>
  </w:font>
  <w:font w:name="AdvTTb20e5d60+fb">
    <w:panose1 w:val="00000000000000000000"/>
    <w:charset w:val="CC"/>
    <w:family w:val="auto"/>
    <w:notTrueType/>
    <w:pitch w:val="default"/>
    <w:sig w:usb0="00000201" w:usb1="00000000" w:usb2="00000000" w:usb3="00000000" w:csb0="00000004" w:csb1="00000000"/>
  </w:font>
  <w:font w:name="AdvGARMT">
    <w:altName w:val="Times New Roman"/>
    <w:panose1 w:val="00000000000000000000"/>
    <w:charset w:val="00"/>
    <w:family w:val="roman"/>
    <w:notTrueType/>
    <w:pitch w:val="default"/>
    <w:sig w:usb0="00000003" w:usb1="00000000" w:usb2="00000000" w:usb3="00000000" w:csb0="00000001" w:csb1="00000000"/>
  </w:font>
  <w:font w:name="AdvPSMP1">
    <w:altName w:val="Times New Roman"/>
    <w:panose1 w:val="00000000000000000000"/>
    <w:charset w:val="00"/>
    <w:family w:val="auto"/>
    <w:notTrueType/>
    <w:pitch w:val="default"/>
    <w:sig w:usb0="00000003" w:usb1="00000000" w:usb2="00000000" w:usb3="00000000" w:csb0="00000001" w:csb1="00000000"/>
  </w:font>
  <w:font w:name="AdvPSFT-BC">
    <w:altName w:val="Arial"/>
    <w:panose1 w:val="00000000000000000000"/>
    <w:charset w:val="00"/>
    <w:family w:val="swiss"/>
    <w:notTrueType/>
    <w:pitch w:val="default"/>
    <w:sig w:usb0="00000003" w:usb1="00000000" w:usb2="00000000" w:usb3="00000000" w:csb0="00000001" w:csb1="00000000"/>
  </w:font>
  <w:font w:name="Minio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6D0"/>
    <w:multiLevelType w:val="hybridMultilevel"/>
    <w:tmpl w:val="12721996"/>
    <w:lvl w:ilvl="0" w:tplc="CF4E735C">
      <w:start w:val="1"/>
      <w:numFmt w:val="bullet"/>
      <w:lvlText w:val="•"/>
      <w:lvlJc w:val="left"/>
      <w:pPr>
        <w:tabs>
          <w:tab w:val="num" w:pos="720"/>
        </w:tabs>
        <w:ind w:left="720" w:hanging="360"/>
      </w:pPr>
      <w:rPr>
        <w:rFonts w:ascii="Arial" w:hAnsi="Arial" w:hint="default"/>
      </w:rPr>
    </w:lvl>
    <w:lvl w:ilvl="1" w:tplc="FA84388C" w:tentative="1">
      <w:start w:val="1"/>
      <w:numFmt w:val="bullet"/>
      <w:lvlText w:val="•"/>
      <w:lvlJc w:val="left"/>
      <w:pPr>
        <w:tabs>
          <w:tab w:val="num" w:pos="1440"/>
        </w:tabs>
        <w:ind w:left="1440" w:hanging="360"/>
      </w:pPr>
      <w:rPr>
        <w:rFonts w:ascii="Arial" w:hAnsi="Arial" w:hint="default"/>
      </w:rPr>
    </w:lvl>
    <w:lvl w:ilvl="2" w:tplc="D6B217D0" w:tentative="1">
      <w:start w:val="1"/>
      <w:numFmt w:val="bullet"/>
      <w:lvlText w:val="•"/>
      <w:lvlJc w:val="left"/>
      <w:pPr>
        <w:tabs>
          <w:tab w:val="num" w:pos="2160"/>
        </w:tabs>
        <w:ind w:left="2160" w:hanging="360"/>
      </w:pPr>
      <w:rPr>
        <w:rFonts w:ascii="Arial" w:hAnsi="Arial" w:hint="default"/>
      </w:rPr>
    </w:lvl>
    <w:lvl w:ilvl="3" w:tplc="D24066D6" w:tentative="1">
      <w:start w:val="1"/>
      <w:numFmt w:val="bullet"/>
      <w:lvlText w:val="•"/>
      <w:lvlJc w:val="left"/>
      <w:pPr>
        <w:tabs>
          <w:tab w:val="num" w:pos="2880"/>
        </w:tabs>
        <w:ind w:left="2880" w:hanging="360"/>
      </w:pPr>
      <w:rPr>
        <w:rFonts w:ascii="Arial" w:hAnsi="Arial" w:hint="default"/>
      </w:rPr>
    </w:lvl>
    <w:lvl w:ilvl="4" w:tplc="C13807B0" w:tentative="1">
      <w:start w:val="1"/>
      <w:numFmt w:val="bullet"/>
      <w:lvlText w:val="•"/>
      <w:lvlJc w:val="left"/>
      <w:pPr>
        <w:tabs>
          <w:tab w:val="num" w:pos="3600"/>
        </w:tabs>
        <w:ind w:left="3600" w:hanging="360"/>
      </w:pPr>
      <w:rPr>
        <w:rFonts w:ascii="Arial" w:hAnsi="Arial" w:hint="default"/>
      </w:rPr>
    </w:lvl>
    <w:lvl w:ilvl="5" w:tplc="6C12792E" w:tentative="1">
      <w:start w:val="1"/>
      <w:numFmt w:val="bullet"/>
      <w:lvlText w:val="•"/>
      <w:lvlJc w:val="left"/>
      <w:pPr>
        <w:tabs>
          <w:tab w:val="num" w:pos="4320"/>
        </w:tabs>
        <w:ind w:left="4320" w:hanging="360"/>
      </w:pPr>
      <w:rPr>
        <w:rFonts w:ascii="Arial" w:hAnsi="Arial" w:hint="default"/>
      </w:rPr>
    </w:lvl>
    <w:lvl w:ilvl="6" w:tplc="6FDCD404" w:tentative="1">
      <w:start w:val="1"/>
      <w:numFmt w:val="bullet"/>
      <w:lvlText w:val="•"/>
      <w:lvlJc w:val="left"/>
      <w:pPr>
        <w:tabs>
          <w:tab w:val="num" w:pos="5040"/>
        </w:tabs>
        <w:ind w:left="5040" w:hanging="360"/>
      </w:pPr>
      <w:rPr>
        <w:rFonts w:ascii="Arial" w:hAnsi="Arial" w:hint="default"/>
      </w:rPr>
    </w:lvl>
    <w:lvl w:ilvl="7" w:tplc="28AA7726" w:tentative="1">
      <w:start w:val="1"/>
      <w:numFmt w:val="bullet"/>
      <w:lvlText w:val="•"/>
      <w:lvlJc w:val="left"/>
      <w:pPr>
        <w:tabs>
          <w:tab w:val="num" w:pos="5760"/>
        </w:tabs>
        <w:ind w:left="5760" w:hanging="360"/>
      </w:pPr>
      <w:rPr>
        <w:rFonts w:ascii="Arial" w:hAnsi="Arial" w:hint="default"/>
      </w:rPr>
    </w:lvl>
    <w:lvl w:ilvl="8" w:tplc="584E3E38" w:tentative="1">
      <w:start w:val="1"/>
      <w:numFmt w:val="bullet"/>
      <w:lvlText w:val="•"/>
      <w:lvlJc w:val="left"/>
      <w:pPr>
        <w:tabs>
          <w:tab w:val="num" w:pos="6480"/>
        </w:tabs>
        <w:ind w:left="6480" w:hanging="360"/>
      </w:pPr>
      <w:rPr>
        <w:rFonts w:ascii="Arial" w:hAnsi="Arial" w:hint="default"/>
      </w:rPr>
    </w:lvl>
  </w:abstractNum>
  <w:abstractNum w:abstractNumId="1">
    <w:nsid w:val="0AE40A46"/>
    <w:multiLevelType w:val="hybridMultilevel"/>
    <w:tmpl w:val="BFBABF08"/>
    <w:lvl w:ilvl="0" w:tplc="05EC6E22">
      <w:start w:val="1"/>
      <w:numFmt w:val="bullet"/>
      <w:lvlText w:val="•"/>
      <w:lvlJc w:val="left"/>
      <w:pPr>
        <w:tabs>
          <w:tab w:val="num" w:pos="720"/>
        </w:tabs>
        <w:ind w:left="720" w:hanging="360"/>
      </w:pPr>
      <w:rPr>
        <w:rFonts w:ascii="Arial" w:hAnsi="Arial" w:hint="default"/>
      </w:rPr>
    </w:lvl>
    <w:lvl w:ilvl="1" w:tplc="85B03A58" w:tentative="1">
      <w:start w:val="1"/>
      <w:numFmt w:val="bullet"/>
      <w:lvlText w:val="•"/>
      <w:lvlJc w:val="left"/>
      <w:pPr>
        <w:tabs>
          <w:tab w:val="num" w:pos="1440"/>
        </w:tabs>
        <w:ind w:left="1440" w:hanging="360"/>
      </w:pPr>
      <w:rPr>
        <w:rFonts w:ascii="Arial" w:hAnsi="Arial" w:hint="default"/>
      </w:rPr>
    </w:lvl>
    <w:lvl w:ilvl="2" w:tplc="B2F86A12" w:tentative="1">
      <w:start w:val="1"/>
      <w:numFmt w:val="bullet"/>
      <w:lvlText w:val="•"/>
      <w:lvlJc w:val="left"/>
      <w:pPr>
        <w:tabs>
          <w:tab w:val="num" w:pos="2160"/>
        </w:tabs>
        <w:ind w:left="2160" w:hanging="360"/>
      </w:pPr>
      <w:rPr>
        <w:rFonts w:ascii="Arial" w:hAnsi="Arial" w:hint="default"/>
      </w:rPr>
    </w:lvl>
    <w:lvl w:ilvl="3" w:tplc="BB5EA54A" w:tentative="1">
      <w:start w:val="1"/>
      <w:numFmt w:val="bullet"/>
      <w:lvlText w:val="•"/>
      <w:lvlJc w:val="left"/>
      <w:pPr>
        <w:tabs>
          <w:tab w:val="num" w:pos="2880"/>
        </w:tabs>
        <w:ind w:left="2880" w:hanging="360"/>
      </w:pPr>
      <w:rPr>
        <w:rFonts w:ascii="Arial" w:hAnsi="Arial" w:hint="default"/>
      </w:rPr>
    </w:lvl>
    <w:lvl w:ilvl="4" w:tplc="95A6A720" w:tentative="1">
      <w:start w:val="1"/>
      <w:numFmt w:val="bullet"/>
      <w:lvlText w:val="•"/>
      <w:lvlJc w:val="left"/>
      <w:pPr>
        <w:tabs>
          <w:tab w:val="num" w:pos="3600"/>
        </w:tabs>
        <w:ind w:left="3600" w:hanging="360"/>
      </w:pPr>
      <w:rPr>
        <w:rFonts w:ascii="Arial" w:hAnsi="Arial" w:hint="default"/>
      </w:rPr>
    </w:lvl>
    <w:lvl w:ilvl="5" w:tplc="FFAAC702" w:tentative="1">
      <w:start w:val="1"/>
      <w:numFmt w:val="bullet"/>
      <w:lvlText w:val="•"/>
      <w:lvlJc w:val="left"/>
      <w:pPr>
        <w:tabs>
          <w:tab w:val="num" w:pos="4320"/>
        </w:tabs>
        <w:ind w:left="4320" w:hanging="360"/>
      </w:pPr>
      <w:rPr>
        <w:rFonts w:ascii="Arial" w:hAnsi="Arial" w:hint="default"/>
      </w:rPr>
    </w:lvl>
    <w:lvl w:ilvl="6" w:tplc="17603422" w:tentative="1">
      <w:start w:val="1"/>
      <w:numFmt w:val="bullet"/>
      <w:lvlText w:val="•"/>
      <w:lvlJc w:val="left"/>
      <w:pPr>
        <w:tabs>
          <w:tab w:val="num" w:pos="5040"/>
        </w:tabs>
        <w:ind w:left="5040" w:hanging="360"/>
      </w:pPr>
      <w:rPr>
        <w:rFonts w:ascii="Arial" w:hAnsi="Arial" w:hint="default"/>
      </w:rPr>
    </w:lvl>
    <w:lvl w:ilvl="7" w:tplc="511E4290" w:tentative="1">
      <w:start w:val="1"/>
      <w:numFmt w:val="bullet"/>
      <w:lvlText w:val="•"/>
      <w:lvlJc w:val="left"/>
      <w:pPr>
        <w:tabs>
          <w:tab w:val="num" w:pos="5760"/>
        </w:tabs>
        <w:ind w:left="5760" w:hanging="360"/>
      </w:pPr>
      <w:rPr>
        <w:rFonts w:ascii="Arial" w:hAnsi="Arial" w:hint="default"/>
      </w:rPr>
    </w:lvl>
    <w:lvl w:ilvl="8" w:tplc="058634B0" w:tentative="1">
      <w:start w:val="1"/>
      <w:numFmt w:val="bullet"/>
      <w:lvlText w:val="•"/>
      <w:lvlJc w:val="left"/>
      <w:pPr>
        <w:tabs>
          <w:tab w:val="num" w:pos="6480"/>
        </w:tabs>
        <w:ind w:left="6480" w:hanging="360"/>
      </w:pPr>
      <w:rPr>
        <w:rFonts w:ascii="Arial" w:hAnsi="Arial" w:hint="default"/>
      </w:rPr>
    </w:lvl>
  </w:abstractNum>
  <w:abstractNum w:abstractNumId="2">
    <w:nsid w:val="14F77A76"/>
    <w:multiLevelType w:val="hybridMultilevel"/>
    <w:tmpl w:val="939E9C2A"/>
    <w:lvl w:ilvl="0" w:tplc="730ADA0A">
      <w:start w:val="1"/>
      <w:numFmt w:val="bullet"/>
      <w:lvlText w:val="•"/>
      <w:lvlJc w:val="left"/>
      <w:pPr>
        <w:tabs>
          <w:tab w:val="num" w:pos="720"/>
        </w:tabs>
        <w:ind w:left="720" w:hanging="360"/>
      </w:pPr>
      <w:rPr>
        <w:rFonts w:ascii="Arial" w:hAnsi="Arial" w:hint="default"/>
      </w:rPr>
    </w:lvl>
    <w:lvl w:ilvl="1" w:tplc="336C4094" w:tentative="1">
      <w:start w:val="1"/>
      <w:numFmt w:val="bullet"/>
      <w:lvlText w:val="•"/>
      <w:lvlJc w:val="left"/>
      <w:pPr>
        <w:tabs>
          <w:tab w:val="num" w:pos="1440"/>
        </w:tabs>
        <w:ind w:left="1440" w:hanging="360"/>
      </w:pPr>
      <w:rPr>
        <w:rFonts w:ascii="Arial" w:hAnsi="Arial" w:hint="default"/>
      </w:rPr>
    </w:lvl>
    <w:lvl w:ilvl="2" w:tplc="D5BC3CE0" w:tentative="1">
      <w:start w:val="1"/>
      <w:numFmt w:val="bullet"/>
      <w:lvlText w:val="•"/>
      <w:lvlJc w:val="left"/>
      <w:pPr>
        <w:tabs>
          <w:tab w:val="num" w:pos="2160"/>
        </w:tabs>
        <w:ind w:left="2160" w:hanging="360"/>
      </w:pPr>
      <w:rPr>
        <w:rFonts w:ascii="Arial" w:hAnsi="Arial" w:hint="default"/>
      </w:rPr>
    </w:lvl>
    <w:lvl w:ilvl="3" w:tplc="DE6C8BE8" w:tentative="1">
      <w:start w:val="1"/>
      <w:numFmt w:val="bullet"/>
      <w:lvlText w:val="•"/>
      <w:lvlJc w:val="left"/>
      <w:pPr>
        <w:tabs>
          <w:tab w:val="num" w:pos="2880"/>
        </w:tabs>
        <w:ind w:left="2880" w:hanging="360"/>
      </w:pPr>
      <w:rPr>
        <w:rFonts w:ascii="Arial" w:hAnsi="Arial" w:hint="default"/>
      </w:rPr>
    </w:lvl>
    <w:lvl w:ilvl="4" w:tplc="C5E6B674" w:tentative="1">
      <w:start w:val="1"/>
      <w:numFmt w:val="bullet"/>
      <w:lvlText w:val="•"/>
      <w:lvlJc w:val="left"/>
      <w:pPr>
        <w:tabs>
          <w:tab w:val="num" w:pos="3600"/>
        </w:tabs>
        <w:ind w:left="3600" w:hanging="360"/>
      </w:pPr>
      <w:rPr>
        <w:rFonts w:ascii="Arial" w:hAnsi="Arial" w:hint="default"/>
      </w:rPr>
    </w:lvl>
    <w:lvl w:ilvl="5" w:tplc="047A1DD2" w:tentative="1">
      <w:start w:val="1"/>
      <w:numFmt w:val="bullet"/>
      <w:lvlText w:val="•"/>
      <w:lvlJc w:val="left"/>
      <w:pPr>
        <w:tabs>
          <w:tab w:val="num" w:pos="4320"/>
        </w:tabs>
        <w:ind w:left="4320" w:hanging="360"/>
      </w:pPr>
      <w:rPr>
        <w:rFonts w:ascii="Arial" w:hAnsi="Arial" w:hint="default"/>
      </w:rPr>
    </w:lvl>
    <w:lvl w:ilvl="6" w:tplc="726AE2F6" w:tentative="1">
      <w:start w:val="1"/>
      <w:numFmt w:val="bullet"/>
      <w:lvlText w:val="•"/>
      <w:lvlJc w:val="left"/>
      <w:pPr>
        <w:tabs>
          <w:tab w:val="num" w:pos="5040"/>
        </w:tabs>
        <w:ind w:left="5040" w:hanging="360"/>
      </w:pPr>
      <w:rPr>
        <w:rFonts w:ascii="Arial" w:hAnsi="Arial" w:hint="default"/>
      </w:rPr>
    </w:lvl>
    <w:lvl w:ilvl="7" w:tplc="AB52050A" w:tentative="1">
      <w:start w:val="1"/>
      <w:numFmt w:val="bullet"/>
      <w:lvlText w:val="•"/>
      <w:lvlJc w:val="left"/>
      <w:pPr>
        <w:tabs>
          <w:tab w:val="num" w:pos="5760"/>
        </w:tabs>
        <w:ind w:left="5760" w:hanging="360"/>
      </w:pPr>
      <w:rPr>
        <w:rFonts w:ascii="Arial" w:hAnsi="Arial" w:hint="default"/>
      </w:rPr>
    </w:lvl>
    <w:lvl w:ilvl="8" w:tplc="90D0FE2A" w:tentative="1">
      <w:start w:val="1"/>
      <w:numFmt w:val="bullet"/>
      <w:lvlText w:val="•"/>
      <w:lvlJc w:val="left"/>
      <w:pPr>
        <w:tabs>
          <w:tab w:val="num" w:pos="6480"/>
        </w:tabs>
        <w:ind w:left="6480" w:hanging="360"/>
      </w:pPr>
      <w:rPr>
        <w:rFonts w:ascii="Arial" w:hAnsi="Arial" w:hint="default"/>
      </w:rPr>
    </w:lvl>
  </w:abstractNum>
  <w:abstractNum w:abstractNumId="3">
    <w:nsid w:val="1D2B35B0"/>
    <w:multiLevelType w:val="hybridMultilevel"/>
    <w:tmpl w:val="AA3650F0"/>
    <w:lvl w:ilvl="0" w:tplc="7680965E">
      <w:start w:val="1"/>
      <w:numFmt w:val="bullet"/>
      <w:lvlText w:val="•"/>
      <w:lvlJc w:val="left"/>
      <w:pPr>
        <w:tabs>
          <w:tab w:val="num" w:pos="720"/>
        </w:tabs>
        <w:ind w:left="720" w:hanging="360"/>
      </w:pPr>
      <w:rPr>
        <w:rFonts w:ascii="Arial" w:hAnsi="Arial" w:hint="default"/>
      </w:rPr>
    </w:lvl>
    <w:lvl w:ilvl="1" w:tplc="04EC1E90" w:tentative="1">
      <w:start w:val="1"/>
      <w:numFmt w:val="bullet"/>
      <w:lvlText w:val="•"/>
      <w:lvlJc w:val="left"/>
      <w:pPr>
        <w:tabs>
          <w:tab w:val="num" w:pos="1440"/>
        </w:tabs>
        <w:ind w:left="1440" w:hanging="360"/>
      </w:pPr>
      <w:rPr>
        <w:rFonts w:ascii="Arial" w:hAnsi="Arial" w:hint="default"/>
      </w:rPr>
    </w:lvl>
    <w:lvl w:ilvl="2" w:tplc="BA2247EC" w:tentative="1">
      <w:start w:val="1"/>
      <w:numFmt w:val="bullet"/>
      <w:lvlText w:val="•"/>
      <w:lvlJc w:val="left"/>
      <w:pPr>
        <w:tabs>
          <w:tab w:val="num" w:pos="2160"/>
        </w:tabs>
        <w:ind w:left="2160" w:hanging="360"/>
      </w:pPr>
      <w:rPr>
        <w:rFonts w:ascii="Arial" w:hAnsi="Arial" w:hint="default"/>
      </w:rPr>
    </w:lvl>
    <w:lvl w:ilvl="3" w:tplc="BDB8F03E" w:tentative="1">
      <w:start w:val="1"/>
      <w:numFmt w:val="bullet"/>
      <w:lvlText w:val="•"/>
      <w:lvlJc w:val="left"/>
      <w:pPr>
        <w:tabs>
          <w:tab w:val="num" w:pos="2880"/>
        </w:tabs>
        <w:ind w:left="2880" w:hanging="360"/>
      </w:pPr>
      <w:rPr>
        <w:rFonts w:ascii="Arial" w:hAnsi="Arial" w:hint="default"/>
      </w:rPr>
    </w:lvl>
    <w:lvl w:ilvl="4" w:tplc="1E9A65A2" w:tentative="1">
      <w:start w:val="1"/>
      <w:numFmt w:val="bullet"/>
      <w:lvlText w:val="•"/>
      <w:lvlJc w:val="left"/>
      <w:pPr>
        <w:tabs>
          <w:tab w:val="num" w:pos="3600"/>
        </w:tabs>
        <w:ind w:left="3600" w:hanging="360"/>
      </w:pPr>
      <w:rPr>
        <w:rFonts w:ascii="Arial" w:hAnsi="Arial" w:hint="default"/>
      </w:rPr>
    </w:lvl>
    <w:lvl w:ilvl="5" w:tplc="89C4C932" w:tentative="1">
      <w:start w:val="1"/>
      <w:numFmt w:val="bullet"/>
      <w:lvlText w:val="•"/>
      <w:lvlJc w:val="left"/>
      <w:pPr>
        <w:tabs>
          <w:tab w:val="num" w:pos="4320"/>
        </w:tabs>
        <w:ind w:left="4320" w:hanging="360"/>
      </w:pPr>
      <w:rPr>
        <w:rFonts w:ascii="Arial" w:hAnsi="Arial" w:hint="default"/>
      </w:rPr>
    </w:lvl>
    <w:lvl w:ilvl="6" w:tplc="208C0B6A" w:tentative="1">
      <w:start w:val="1"/>
      <w:numFmt w:val="bullet"/>
      <w:lvlText w:val="•"/>
      <w:lvlJc w:val="left"/>
      <w:pPr>
        <w:tabs>
          <w:tab w:val="num" w:pos="5040"/>
        </w:tabs>
        <w:ind w:left="5040" w:hanging="360"/>
      </w:pPr>
      <w:rPr>
        <w:rFonts w:ascii="Arial" w:hAnsi="Arial" w:hint="default"/>
      </w:rPr>
    </w:lvl>
    <w:lvl w:ilvl="7" w:tplc="3F1A3E06" w:tentative="1">
      <w:start w:val="1"/>
      <w:numFmt w:val="bullet"/>
      <w:lvlText w:val="•"/>
      <w:lvlJc w:val="left"/>
      <w:pPr>
        <w:tabs>
          <w:tab w:val="num" w:pos="5760"/>
        </w:tabs>
        <w:ind w:left="5760" w:hanging="360"/>
      </w:pPr>
      <w:rPr>
        <w:rFonts w:ascii="Arial" w:hAnsi="Arial" w:hint="default"/>
      </w:rPr>
    </w:lvl>
    <w:lvl w:ilvl="8" w:tplc="E7983C10" w:tentative="1">
      <w:start w:val="1"/>
      <w:numFmt w:val="bullet"/>
      <w:lvlText w:val="•"/>
      <w:lvlJc w:val="left"/>
      <w:pPr>
        <w:tabs>
          <w:tab w:val="num" w:pos="6480"/>
        </w:tabs>
        <w:ind w:left="6480" w:hanging="360"/>
      </w:pPr>
      <w:rPr>
        <w:rFonts w:ascii="Arial" w:hAnsi="Arial" w:hint="default"/>
      </w:rPr>
    </w:lvl>
  </w:abstractNum>
  <w:abstractNum w:abstractNumId="4">
    <w:nsid w:val="1F32663F"/>
    <w:multiLevelType w:val="hybridMultilevel"/>
    <w:tmpl w:val="0D388A1E"/>
    <w:lvl w:ilvl="0" w:tplc="C0F64694">
      <w:start w:val="1"/>
      <w:numFmt w:val="bullet"/>
      <w:lvlText w:val="-"/>
      <w:lvlJc w:val="left"/>
      <w:pPr>
        <w:ind w:left="1080" w:hanging="360"/>
      </w:pPr>
      <w:rPr>
        <w:rFonts w:ascii="Calibri" w:eastAsia="Calibri" w:hAnsi="Calibri" w:cs="Arial" w:hint="default"/>
        <w:color w:val="2222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3F20094"/>
    <w:multiLevelType w:val="hybridMultilevel"/>
    <w:tmpl w:val="BCC0B612"/>
    <w:lvl w:ilvl="0" w:tplc="529C7C24">
      <w:start w:val="1"/>
      <w:numFmt w:val="bullet"/>
      <w:lvlText w:val="•"/>
      <w:lvlJc w:val="left"/>
      <w:pPr>
        <w:tabs>
          <w:tab w:val="num" w:pos="720"/>
        </w:tabs>
        <w:ind w:left="720" w:hanging="360"/>
      </w:pPr>
      <w:rPr>
        <w:rFonts w:ascii="Arial" w:hAnsi="Arial" w:hint="default"/>
      </w:rPr>
    </w:lvl>
    <w:lvl w:ilvl="1" w:tplc="DA7A0A5A" w:tentative="1">
      <w:start w:val="1"/>
      <w:numFmt w:val="bullet"/>
      <w:lvlText w:val="•"/>
      <w:lvlJc w:val="left"/>
      <w:pPr>
        <w:tabs>
          <w:tab w:val="num" w:pos="1440"/>
        </w:tabs>
        <w:ind w:left="1440" w:hanging="360"/>
      </w:pPr>
      <w:rPr>
        <w:rFonts w:ascii="Arial" w:hAnsi="Arial" w:hint="default"/>
      </w:rPr>
    </w:lvl>
    <w:lvl w:ilvl="2" w:tplc="8AD80A3A" w:tentative="1">
      <w:start w:val="1"/>
      <w:numFmt w:val="bullet"/>
      <w:lvlText w:val="•"/>
      <w:lvlJc w:val="left"/>
      <w:pPr>
        <w:tabs>
          <w:tab w:val="num" w:pos="2160"/>
        </w:tabs>
        <w:ind w:left="2160" w:hanging="360"/>
      </w:pPr>
      <w:rPr>
        <w:rFonts w:ascii="Arial" w:hAnsi="Arial" w:hint="default"/>
      </w:rPr>
    </w:lvl>
    <w:lvl w:ilvl="3" w:tplc="C62E74CA" w:tentative="1">
      <w:start w:val="1"/>
      <w:numFmt w:val="bullet"/>
      <w:lvlText w:val="•"/>
      <w:lvlJc w:val="left"/>
      <w:pPr>
        <w:tabs>
          <w:tab w:val="num" w:pos="2880"/>
        </w:tabs>
        <w:ind w:left="2880" w:hanging="360"/>
      </w:pPr>
      <w:rPr>
        <w:rFonts w:ascii="Arial" w:hAnsi="Arial" w:hint="default"/>
      </w:rPr>
    </w:lvl>
    <w:lvl w:ilvl="4" w:tplc="F6A837B4" w:tentative="1">
      <w:start w:val="1"/>
      <w:numFmt w:val="bullet"/>
      <w:lvlText w:val="•"/>
      <w:lvlJc w:val="left"/>
      <w:pPr>
        <w:tabs>
          <w:tab w:val="num" w:pos="3600"/>
        </w:tabs>
        <w:ind w:left="3600" w:hanging="360"/>
      </w:pPr>
      <w:rPr>
        <w:rFonts w:ascii="Arial" w:hAnsi="Arial" w:hint="default"/>
      </w:rPr>
    </w:lvl>
    <w:lvl w:ilvl="5" w:tplc="40BA6D3E" w:tentative="1">
      <w:start w:val="1"/>
      <w:numFmt w:val="bullet"/>
      <w:lvlText w:val="•"/>
      <w:lvlJc w:val="left"/>
      <w:pPr>
        <w:tabs>
          <w:tab w:val="num" w:pos="4320"/>
        </w:tabs>
        <w:ind w:left="4320" w:hanging="360"/>
      </w:pPr>
      <w:rPr>
        <w:rFonts w:ascii="Arial" w:hAnsi="Arial" w:hint="default"/>
      </w:rPr>
    </w:lvl>
    <w:lvl w:ilvl="6" w:tplc="85046CD2" w:tentative="1">
      <w:start w:val="1"/>
      <w:numFmt w:val="bullet"/>
      <w:lvlText w:val="•"/>
      <w:lvlJc w:val="left"/>
      <w:pPr>
        <w:tabs>
          <w:tab w:val="num" w:pos="5040"/>
        </w:tabs>
        <w:ind w:left="5040" w:hanging="360"/>
      </w:pPr>
      <w:rPr>
        <w:rFonts w:ascii="Arial" w:hAnsi="Arial" w:hint="default"/>
      </w:rPr>
    </w:lvl>
    <w:lvl w:ilvl="7" w:tplc="199E0C62" w:tentative="1">
      <w:start w:val="1"/>
      <w:numFmt w:val="bullet"/>
      <w:lvlText w:val="•"/>
      <w:lvlJc w:val="left"/>
      <w:pPr>
        <w:tabs>
          <w:tab w:val="num" w:pos="5760"/>
        </w:tabs>
        <w:ind w:left="5760" w:hanging="360"/>
      </w:pPr>
      <w:rPr>
        <w:rFonts w:ascii="Arial" w:hAnsi="Arial" w:hint="default"/>
      </w:rPr>
    </w:lvl>
    <w:lvl w:ilvl="8" w:tplc="69E4B9C2" w:tentative="1">
      <w:start w:val="1"/>
      <w:numFmt w:val="bullet"/>
      <w:lvlText w:val="•"/>
      <w:lvlJc w:val="left"/>
      <w:pPr>
        <w:tabs>
          <w:tab w:val="num" w:pos="6480"/>
        </w:tabs>
        <w:ind w:left="6480" w:hanging="360"/>
      </w:pPr>
      <w:rPr>
        <w:rFonts w:ascii="Arial" w:hAnsi="Arial" w:hint="default"/>
      </w:rPr>
    </w:lvl>
  </w:abstractNum>
  <w:abstractNum w:abstractNumId="6">
    <w:nsid w:val="345E2D59"/>
    <w:multiLevelType w:val="hybridMultilevel"/>
    <w:tmpl w:val="9C9460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CC6861"/>
    <w:multiLevelType w:val="hybridMultilevel"/>
    <w:tmpl w:val="5C603152"/>
    <w:lvl w:ilvl="0" w:tplc="78F25E86">
      <w:start w:val="1"/>
      <w:numFmt w:val="bullet"/>
      <w:lvlText w:val="•"/>
      <w:lvlJc w:val="left"/>
      <w:pPr>
        <w:tabs>
          <w:tab w:val="num" w:pos="720"/>
        </w:tabs>
        <w:ind w:left="720" w:hanging="360"/>
      </w:pPr>
      <w:rPr>
        <w:rFonts w:ascii="Arial" w:hAnsi="Arial" w:hint="default"/>
      </w:rPr>
    </w:lvl>
    <w:lvl w:ilvl="1" w:tplc="D0FC0858" w:tentative="1">
      <w:start w:val="1"/>
      <w:numFmt w:val="bullet"/>
      <w:lvlText w:val="•"/>
      <w:lvlJc w:val="left"/>
      <w:pPr>
        <w:tabs>
          <w:tab w:val="num" w:pos="1440"/>
        </w:tabs>
        <w:ind w:left="1440" w:hanging="360"/>
      </w:pPr>
      <w:rPr>
        <w:rFonts w:ascii="Arial" w:hAnsi="Arial" w:hint="default"/>
      </w:rPr>
    </w:lvl>
    <w:lvl w:ilvl="2" w:tplc="8FC4EB90" w:tentative="1">
      <w:start w:val="1"/>
      <w:numFmt w:val="bullet"/>
      <w:lvlText w:val="•"/>
      <w:lvlJc w:val="left"/>
      <w:pPr>
        <w:tabs>
          <w:tab w:val="num" w:pos="2160"/>
        </w:tabs>
        <w:ind w:left="2160" w:hanging="360"/>
      </w:pPr>
      <w:rPr>
        <w:rFonts w:ascii="Arial" w:hAnsi="Arial" w:hint="default"/>
      </w:rPr>
    </w:lvl>
    <w:lvl w:ilvl="3" w:tplc="882ED616" w:tentative="1">
      <w:start w:val="1"/>
      <w:numFmt w:val="bullet"/>
      <w:lvlText w:val="•"/>
      <w:lvlJc w:val="left"/>
      <w:pPr>
        <w:tabs>
          <w:tab w:val="num" w:pos="2880"/>
        </w:tabs>
        <w:ind w:left="2880" w:hanging="360"/>
      </w:pPr>
      <w:rPr>
        <w:rFonts w:ascii="Arial" w:hAnsi="Arial" w:hint="default"/>
      </w:rPr>
    </w:lvl>
    <w:lvl w:ilvl="4" w:tplc="866AF83A" w:tentative="1">
      <w:start w:val="1"/>
      <w:numFmt w:val="bullet"/>
      <w:lvlText w:val="•"/>
      <w:lvlJc w:val="left"/>
      <w:pPr>
        <w:tabs>
          <w:tab w:val="num" w:pos="3600"/>
        </w:tabs>
        <w:ind w:left="3600" w:hanging="360"/>
      </w:pPr>
      <w:rPr>
        <w:rFonts w:ascii="Arial" w:hAnsi="Arial" w:hint="default"/>
      </w:rPr>
    </w:lvl>
    <w:lvl w:ilvl="5" w:tplc="6D84D70E" w:tentative="1">
      <w:start w:val="1"/>
      <w:numFmt w:val="bullet"/>
      <w:lvlText w:val="•"/>
      <w:lvlJc w:val="left"/>
      <w:pPr>
        <w:tabs>
          <w:tab w:val="num" w:pos="4320"/>
        </w:tabs>
        <w:ind w:left="4320" w:hanging="360"/>
      </w:pPr>
      <w:rPr>
        <w:rFonts w:ascii="Arial" w:hAnsi="Arial" w:hint="default"/>
      </w:rPr>
    </w:lvl>
    <w:lvl w:ilvl="6" w:tplc="D10C37FA" w:tentative="1">
      <w:start w:val="1"/>
      <w:numFmt w:val="bullet"/>
      <w:lvlText w:val="•"/>
      <w:lvlJc w:val="left"/>
      <w:pPr>
        <w:tabs>
          <w:tab w:val="num" w:pos="5040"/>
        </w:tabs>
        <w:ind w:left="5040" w:hanging="360"/>
      </w:pPr>
      <w:rPr>
        <w:rFonts w:ascii="Arial" w:hAnsi="Arial" w:hint="default"/>
      </w:rPr>
    </w:lvl>
    <w:lvl w:ilvl="7" w:tplc="005C20E2" w:tentative="1">
      <w:start w:val="1"/>
      <w:numFmt w:val="bullet"/>
      <w:lvlText w:val="•"/>
      <w:lvlJc w:val="left"/>
      <w:pPr>
        <w:tabs>
          <w:tab w:val="num" w:pos="5760"/>
        </w:tabs>
        <w:ind w:left="5760" w:hanging="360"/>
      </w:pPr>
      <w:rPr>
        <w:rFonts w:ascii="Arial" w:hAnsi="Arial" w:hint="default"/>
      </w:rPr>
    </w:lvl>
    <w:lvl w:ilvl="8" w:tplc="EB76C03A" w:tentative="1">
      <w:start w:val="1"/>
      <w:numFmt w:val="bullet"/>
      <w:lvlText w:val="•"/>
      <w:lvlJc w:val="left"/>
      <w:pPr>
        <w:tabs>
          <w:tab w:val="num" w:pos="6480"/>
        </w:tabs>
        <w:ind w:left="6480" w:hanging="360"/>
      </w:pPr>
      <w:rPr>
        <w:rFonts w:ascii="Arial" w:hAnsi="Arial" w:hint="default"/>
      </w:rPr>
    </w:lvl>
  </w:abstractNum>
  <w:abstractNum w:abstractNumId="8">
    <w:nsid w:val="38E142D4"/>
    <w:multiLevelType w:val="hybridMultilevel"/>
    <w:tmpl w:val="EAFC8044"/>
    <w:lvl w:ilvl="0" w:tplc="19EE2114">
      <w:start w:val="1"/>
      <w:numFmt w:val="bullet"/>
      <w:lvlText w:val="•"/>
      <w:lvlJc w:val="left"/>
      <w:pPr>
        <w:tabs>
          <w:tab w:val="num" w:pos="720"/>
        </w:tabs>
        <w:ind w:left="720" w:hanging="360"/>
      </w:pPr>
      <w:rPr>
        <w:rFonts w:ascii="Arial" w:hAnsi="Arial" w:hint="default"/>
      </w:rPr>
    </w:lvl>
    <w:lvl w:ilvl="1" w:tplc="69A44AC6" w:tentative="1">
      <w:start w:val="1"/>
      <w:numFmt w:val="bullet"/>
      <w:lvlText w:val="•"/>
      <w:lvlJc w:val="left"/>
      <w:pPr>
        <w:tabs>
          <w:tab w:val="num" w:pos="1440"/>
        </w:tabs>
        <w:ind w:left="1440" w:hanging="360"/>
      </w:pPr>
      <w:rPr>
        <w:rFonts w:ascii="Arial" w:hAnsi="Arial" w:hint="default"/>
      </w:rPr>
    </w:lvl>
    <w:lvl w:ilvl="2" w:tplc="071AC8C6" w:tentative="1">
      <w:start w:val="1"/>
      <w:numFmt w:val="bullet"/>
      <w:lvlText w:val="•"/>
      <w:lvlJc w:val="left"/>
      <w:pPr>
        <w:tabs>
          <w:tab w:val="num" w:pos="2160"/>
        </w:tabs>
        <w:ind w:left="2160" w:hanging="360"/>
      </w:pPr>
      <w:rPr>
        <w:rFonts w:ascii="Arial" w:hAnsi="Arial" w:hint="default"/>
      </w:rPr>
    </w:lvl>
    <w:lvl w:ilvl="3" w:tplc="0A629C08" w:tentative="1">
      <w:start w:val="1"/>
      <w:numFmt w:val="bullet"/>
      <w:lvlText w:val="•"/>
      <w:lvlJc w:val="left"/>
      <w:pPr>
        <w:tabs>
          <w:tab w:val="num" w:pos="2880"/>
        </w:tabs>
        <w:ind w:left="2880" w:hanging="360"/>
      </w:pPr>
      <w:rPr>
        <w:rFonts w:ascii="Arial" w:hAnsi="Arial" w:hint="default"/>
      </w:rPr>
    </w:lvl>
    <w:lvl w:ilvl="4" w:tplc="63E82506" w:tentative="1">
      <w:start w:val="1"/>
      <w:numFmt w:val="bullet"/>
      <w:lvlText w:val="•"/>
      <w:lvlJc w:val="left"/>
      <w:pPr>
        <w:tabs>
          <w:tab w:val="num" w:pos="3600"/>
        </w:tabs>
        <w:ind w:left="3600" w:hanging="360"/>
      </w:pPr>
      <w:rPr>
        <w:rFonts w:ascii="Arial" w:hAnsi="Arial" w:hint="default"/>
      </w:rPr>
    </w:lvl>
    <w:lvl w:ilvl="5" w:tplc="BD2E29F0" w:tentative="1">
      <w:start w:val="1"/>
      <w:numFmt w:val="bullet"/>
      <w:lvlText w:val="•"/>
      <w:lvlJc w:val="left"/>
      <w:pPr>
        <w:tabs>
          <w:tab w:val="num" w:pos="4320"/>
        </w:tabs>
        <w:ind w:left="4320" w:hanging="360"/>
      </w:pPr>
      <w:rPr>
        <w:rFonts w:ascii="Arial" w:hAnsi="Arial" w:hint="default"/>
      </w:rPr>
    </w:lvl>
    <w:lvl w:ilvl="6" w:tplc="5E18470A" w:tentative="1">
      <w:start w:val="1"/>
      <w:numFmt w:val="bullet"/>
      <w:lvlText w:val="•"/>
      <w:lvlJc w:val="left"/>
      <w:pPr>
        <w:tabs>
          <w:tab w:val="num" w:pos="5040"/>
        </w:tabs>
        <w:ind w:left="5040" w:hanging="360"/>
      </w:pPr>
      <w:rPr>
        <w:rFonts w:ascii="Arial" w:hAnsi="Arial" w:hint="default"/>
      </w:rPr>
    </w:lvl>
    <w:lvl w:ilvl="7" w:tplc="C8203086" w:tentative="1">
      <w:start w:val="1"/>
      <w:numFmt w:val="bullet"/>
      <w:lvlText w:val="•"/>
      <w:lvlJc w:val="left"/>
      <w:pPr>
        <w:tabs>
          <w:tab w:val="num" w:pos="5760"/>
        </w:tabs>
        <w:ind w:left="5760" w:hanging="360"/>
      </w:pPr>
      <w:rPr>
        <w:rFonts w:ascii="Arial" w:hAnsi="Arial" w:hint="default"/>
      </w:rPr>
    </w:lvl>
    <w:lvl w:ilvl="8" w:tplc="EF5AD120" w:tentative="1">
      <w:start w:val="1"/>
      <w:numFmt w:val="bullet"/>
      <w:lvlText w:val="•"/>
      <w:lvlJc w:val="left"/>
      <w:pPr>
        <w:tabs>
          <w:tab w:val="num" w:pos="6480"/>
        </w:tabs>
        <w:ind w:left="6480" w:hanging="360"/>
      </w:pPr>
      <w:rPr>
        <w:rFonts w:ascii="Arial" w:hAnsi="Arial" w:hint="default"/>
      </w:rPr>
    </w:lvl>
  </w:abstractNum>
  <w:abstractNum w:abstractNumId="9">
    <w:nsid w:val="46F01E69"/>
    <w:multiLevelType w:val="hybridMultilevel"/>
    <w:tmpl w:val="B7A26326"/>
    <w:lvl w:ilvl="0" w:tplc="0532C7FC">
      <w:start w:val="1"/>
      <w:numFmt w:val="bullet"/>
      <w:lvlText w:val="•"/>
      <w:lvlJc w:val="left"/>
      <w:pPr>
        <w:tabs>
          <w:tab w:val="num" w:pos="720"/>
        </w:tabs>
        <w:ind w:left="720" w:hanging="360"/>
      </w:pPr>
      <w:rPr>
        <w:rFonts w:ascii="Arial" w:hAnsi="Arial" w:hint="default"/>
      </w:rPr>
    </w:lvl>
    <w:lvl w:ilvl="1" w:tplc="9BA21176" w:tentative="1">
      <w:start w:val="1"/>
      <w:numFmt w:val="bullet"/>
      <w:lvlText w:val="•"/>
      <w:lvlJc w:val="left"/>
      <w:pPr>
        <w:tabs>
          <w:tab w:val="num" w:pos="1440"/>
        </w:tabs>
        <w:ind w:left="1440" w:hanging="360"/>
      </w:pPr>
      <w:rPr>
        <w:rFonts w:ascii="Arial" w:hAnsi="Arial" w:hint="default"/>
      </w:rPr>
    </w:lvl>
    <w:lvl w:ilvl="2" w:tplc="4DFADC32" w:tentative="1">
      <w:start w:val="1"/>
      <w:numFmt w:val="bullet"/>
      <w:lvlText w:val="•"/>
      <w:lvlJc w:val="left"/>
      <w:pPr>
        <w:tabs>
          <w:tab w:val="num" w:pos="2160"/>
        </w:tabs>
        <w:ind w:left="2160" w:hanging="360"/>
      </w:pPr>
      <w:rPr>
        <w:rFonts w:ascii="Arial" w:hAnsi="Arial" w:hint="default"/>
      </w:rPr>
    </w:lvl>
    <w:lvl w:ilvl="3" w:tplc="28325E10" w:tentative="1">
      <w:start w:val="1"/>
      <w:numFmt w:val="bullet"/>
      <w:lvlText w:val="•"/>
      <w:lvlJc w:val="left"/>
      <w:pPr>
        <w:tabs>
          <w:tab w:val="num" w:pos="2880"/>
        </w:tabs>
        <w:ind w:left="2880" w:hanging="360"/>
      </w:pPr>
      <w:rPr>
        <w:rFonts w:ascii="Arial" w:hAnsi="Arial" w:hint="default"/>
      </w:rPr>
    </w:lvl>
    <w:lvl w:ilvl="4" w:tplc="FC3C3E1A" w:tentative="1">
      <w:start w:val="1"/>
      <w:numFmt w:val="bullet"/>
      <w:lvlText w:val="•"/>
      <w:lvlJc w:val="left"/>
      <w:pPr>
        <w:tabs>
          <w:tab w:val="num" w:pos="3600"/>
        </w:tabs>
        <w:ind w:left="3600" w:hanging="360"/>
      </w:pPr>
      <w:rPr>
        <w:rFonts w:ascii="Arial" w:hAnsi="Arial" w:hint="default"/>
      </w:rPr>
    </w:lvl>
    <w:lvl w:ilvl="5" w:tplc="E24627F4" w:tentative="1">
      <w:start w:val="1"/>
      <w:numFmt w:val="bullet"/>
      <w:lvlText w:val="•"/>
      <w:lvlJc w:val="left"/>
      <w:pPr>
        <w:tabs>
          <w:tab w:val="num" w:pos="4320"/>
        </w:tabs>
        <w:ind w:left="4320" w:hanging="360"/>
      </w:pPr>
      <w:rPr>
        <w:rFonts w:ascii="Arial" w:hAnsi="Arial" w:hint="default"/>
      </w:rPr>
    </w:lvl>
    <w:lvl w:ilvl="6" w:tplc="3B327CB0" w:tentative="1">
      <w:start w:val="1"/>
      <w:numFmt w:val="bullet"/>
      <w:lvlText w:val="•"/>
      <w:lvlJc w:val="left"/>
      <w:pPr>
        <w:tabs>
          <w:tab w:val="num" w:pos="5040"/>
        </w:tabs>
        <w:ind w:left="5040" w:hanging="360"/>
      </w:pPr>
      <w:rPr>
        <w:rFonts w:ascii="Arial" w:hAnsi="Arial" w:hint="default"/>
      </w:rPr>
    </w:lvl>
    <w:lvl w:ilvl="7" w:tplc="DEE45D5A" w:tentative="1">
      <w:start w:val="1"/>
      <w:numFmt w:val="bullet"/>
      <w:lvlText w:val="•"/>
      <w:lvlJc w:val="left"/>
      <w:pPr>
        <w:tabs>
          <w:tab w:val="num" w:pos="5760"/>
        </w:tabs>
        <w:ind w:left="5760" w:hanging="360"/>
      </w:pPr>
      <w:rPr>
        <w:rFonts w:ascii="Arial" w:hAnsi="Arial" w:hint="default"/>
      </w:rPr>
    </w:lvl>
    <w:lvl w:ilvl="8" w:tplc="ACFCBC4E" w:tentative="1">
      <w:start w:val="1"/>
      <w:numFmt w:val="bullet"/>
      <w:lvlText w:val="•"/>
      <w:lvlJc w:val="left"/>
      <w:pPr>
        <w:tabs>
          <w:tab w:val="num" w:pos="6480"/>
        </w:tabs>
        <w:ind w:left="6480" w:hanging="360"/>
      </w:pPr>
      <w:rPr>
        <w:rFonts w:ascii="Arial" w:hAnsi="Arial" w:hint="default"/>
      </w:rPr>
    </w:lvl>
  </w:abstractNum>
  <w:abstractNum w:abstractNumId="10">
    <w:nsid w:val="4908017D"/>
    <w:multiLevelType w:val="hybridMultilevel"/>
    <w:tmpl w:val="86CA69E8"/>
    <w:lvl w:ilvl="0" w:tplc="4230B36A">
      <w:start w:val="1"/>
      <w:numFmt w:val="bullet"/>
      <w:lvlText w:val="•"/>
      <w:lvlJc w:val="left"/>
      <w:pPr>
        <w:tabs>
          <w:tab w:val="num" w:pos="720"/>
        </w:tabs>
        <w:ind w:left="720" w:hanging="360"/>
      </w:pPr>
      <w:rPr>
        <w:rFonts w:ascii="Arial" w:hAnsi="Arial" w:hint="default"/>
      </w:rPr>
    </w:lvl>
    <w:lvl w:ilvl="1" w:tplc="56381800" w:tentative="1">
      <w:start w:val="1"/>
      <w:numFmt w:val="bullet"/>
      <w:lvlText w:val="•"/>
      <w:lvlJc w:val="left"/>
      <w:pPr>
        <w:tabs>
          <w:tab w:val="num" w:pos="1440"/>
        </w:tabs>
        <w:ind w:left="1440" w:hanging="360"/>
      </w:pPr>
      <w:rPr>
        <w:rFonts w:ascii="Arial" w:hAnsi="Arial" w:hint="default"/>
      </w:rPr>
    </w:lvl>
    <w:lvl w:ilvl="2" w:tplc="129C42E2" w:tentative="1">
      <w:start w:val="1"/>
      <w:numFmt w:val="bullet"/>
      <w:lvlText w:val="•"/>
      <w:lvlJc w:val="left"/>
      <w:pPr>
        <w:tabs>
          <w:tab w:val="num" w:pos="2160"/>
        </w:tabs>
        <w:ind w:left="2160" w:hanging="360"/>
      </w:pPr>
      <w:rPr>
        <w:rFonts w:ascii="Arial" w:hAnsi="Arial" w:hint="default"/>
      </w:rPr>
    </w:lvl>
    <w:lvl w:ilvl="3" w:tplc="5C6860C6" w:tentative="1">
      <w:start w:val="1"/>
      <w:numFmt w:val="bullet"/>
      <w:lvlText w:val="•"/>
      <w:lvlJc w:val="left"/>
      <w:pPr>
        <w:tabs>
          <w:tab w:val="num" w:pos="2880"/>
        </w:tabs>
        <w:ind w:left="2880" w:hanging="360"/>
      </w:pPr>
      <w:rPr>
        <w:rFonts w:ascii="Arial" w:hAnsi="Arial" w:hint="default"/>
      </w:rPr>
    </w:lvl>
    <w:lvl w:ilvl="4" w:tplc="0D34C85C" w:tentative="1">
      <w:start w:val="1"/>
      <w:numFmt w:val="bullet"/>
      <w:lvlText w:val="•"/>
      <w:lvlJc w:val="left"/>
      <w:pPr>
        <w:tabs>
          <w:tab w:val="num" w:pos="3600"/>
        </w:tabs>
        <w:ind w:left="3600" w:hanging="360"/>
      </w:pPr>
      <w:rPr>
        <w:rFonts w:ascii="Arial" w:hAnsi="Arial" w:hint="default"/>
      </w:rPr>
    </w:lvl>
    <w:lvl w:ilvl="5" w:tplc="F5347F6A" w:tentative="1">
      <w:start w:val="1"/>
      <w:numFmt w:val="bullet"/>
      <w:lvlText w:val="•"/>
      <w:lvlJc w:val="left"/>
      <w:pPr>
        <w:tabs>
          <w:tab w:val="num" w:pos="4320"/>
        </w:tabs>
        <w:ind w:left="4320" w:hanging="360"/>
      </w:pPr>
      <w:rPr>
        <w:rFonts w:ascii="Arial" w:hAnsi="Arial" w:hint="default"/>
      </w:rPr>
    </w:lvl>
    <w:lvl w:ilvl="6" w:tplc="99329650" w:tentative="1">
      <w:start w:val="1"/>
      <w:numFmt w:val="bullet"/>
      <w:lvlText w:val="•"/>
      <w:lvlJc w:val="left"/>
      <w:pPr>
        <w:tabs>
          <w:tab w:val="num" w:pos="5040"/>
        </w:tabs>
        <w:ind w:left="5040" w:hanging="360"/>
      </w:pPr>
      <w:rPr>
        <w:rFonts w:ascii="Arial" w:hAnsi="Arial" w:hint="default"/>
      </w:rPr>
    </w:lvl>
    <w:lvl w:ilvl="7" w:tplc="E5745300" w:tentative="1">
      <w:start w:val="1"/>
      <w:numFmt w:val="bullet"/>
      <w:lvlText w:val="•"/>
      <w:lvlJc w:val="left"/>
      <w:pPr>
        <w:tabs>
          <w:tab w:val="num" w:pos="5760"/>
        </w:tabs>
        <w:ind w:left="5760" w:hanging="360"/>
      </w:pPr>
      <w:rPr>
        <w:rFonts w:ascii="Arial" w:hAnsi="Arial" w:hint="default"/>
      </w:rPr>
    </w:lvl>
    <w:lvl w:ilvl="8" w:tplc="910E3CEA" w:tentative="1">
      <w:start w:val="1"/>
      <w:numFmt w:val="bullet"/>
      <w:lvlText w:val="•"/>
      <w:lvlJc w:val="left"/>
      <w:pPr>
        <w:tabs>
          <w:tab w:val="num" w:pos="6480"/>
        </w:tabs>
        <w:ind w:left="6480" w:hanging="360"/>
      </w:pPr>
      <w:rPr>
        <w:rFonts w:ascii="Arial" w:hAnsi="Arial" w:hint="default"/>
      </w:rPr>
    </w:lvl>
  </w:abstractNum>
  <w:abstractNum w:abstractNumId="11">
    <w:nsid w:val="50120B69"/>
    <w:multiLevelType w:val="hybridMultilevel"/>
    <w:tmpl w:val="FC46A0A0"/>
    <w:lvl w:ilvl="0" w:tplc="CD000FE6">
      <w:start w:val="1"/>
      <w:numFmt w:val="bullet"/>
      <w:lvlText w:val="•"/>
      <w:lvlJc w:val="left"/>
      <w:pPr>
        <w:tabs>
          <w:tab w:val="num" w:pos="720"/>
        </w:tabs>
        <w:ind w:left="720" w:hanging="360"/>
      </w:pPr>
      <w:rPr>
        <w:rFonts w:ascii="Arial" w:hAnsi="Arial" w:hint="default"/>
      </w:rPr>
    </w:lvl>
    <w:lvl w:ilvl="1" w:tplc="4BEE7A44" w:tentative="1">
      <w:start w:val="1"/>
      <w:numFmt w:val="bullet"/>
      <w:lvlText w:val="•"/>
      <w:lvlJc w:val="left"/>
      <w:pPr>
        <w:tabs>
          <w:tab w:val="num" w:pos="1440"/>
        </w:tabs>
        <w:ind w:left="1440" w:hanging="360"/>
      </w:pPr>
      <w:rPr>
        <w:rFonts w:ascii="Arial" w:hAnsi="Arial" w:hint="default"/>
      </w:rPr>
    </w:lvl>
    <w:lvl w:ilvl="2" w:tplc="08283B1A" w:tentative="1">
      <w:start w:val="1"/>
      <w:numFmt w:val="bullet"/>
      <w:lvlText w:val="•"/>
      <w:lvlJc w:val="left"/>
      <w:pPr>
        <w:tabs>
          <w:tab w:val="num" w:pos="2160"/>
        </w:tabs>
        <w:ind w:left="2160" w:hanging="360"/>
      </w:pPr>
      <w:rPr>
        <w:rFonts w:ascii="Arial" w:hAnsi="Arial" w:hint="default"/>
      </w:rPr>
    </w:lvl>
    <w:lvl w:ilvl="3" w:tplc="B05C6304" w:tentative="1">
      <w:start w:val="1"/>
      <w:numFmt w:val="bullet"/>
      <w:lvlText w:val="•"/>
      <w:lvlJc w:val="left"/>
      <w:pPr>
        <w:tabs>
          <w:tab w:val="num" w:pos="2880"/>
        </w:tabs>
        <w:ind w:left="2880" w:hanging="360"/>
      </w:pPr>
      <w:rPr>
        <w:rFonts w:ascii="Arial" w:hAnsi="Arial" w:hint="default"/>
      </w:rPr>
    </w:lvl>
    <w:lvl w:ilvl="4" w:tplc="E8E07546" w:tentative="1">
      <w:start w:val="1"/>
      <w:numFmt w:val="bullet"/>
      <w:lvlText w:val="•"/>
      <w:lvlJc w:val="left"/>
      <w:pPr>
        <w:tabs>
          <w:tab w:val="num" w:pos="3600"/>
        </w:tabs>
        <w:ind w:left="3600" w:hanging="360"/>
      </w:pPr>
      <w:rPr>
        <w:rFonts w:ascii="Arial" w:hAnsi="Arial" w:hint="default"/>
      </w:rPr>
    </w:lvl>
    <w:lvl w:ilvl="5" w:tplc="833284CA" w:tentative="1">
      <w:start w:val="1"/>
      <w:numFmt w:val="bullet"/>
      <w:lvlText w:val="•"/>
      <w:lvlJc w:val="left"/>
      <w:pPr>
        <w:tabs>
          <w:tab w:val="num" w:pos="4320"/>
        </w:tabs>
        <w:ind w:left="4320" w:hanging="360"/>
      </w:pPr>
      <w:rPr>
        <w:rFonts w:ascii="Arial" w:hAnsi="Arial" w:hint="default"/>
      </w:rPr>
    </w:lvl>
    <w:lvl w:ilvl="6" w:tplc="AAB436B4" w:tentative="1">
      <w:start w:val="1"/>
      <w:numFmt w:val="bullet"/>
      <w:lvlText w:val="•"/>
      <w:lvlJc w:val="left"/>
      <w:pPr>
        <w:tabs>
          <w:tab w:val="num" w:pos="5040"/>
        </w:tabs>
        <w:ind w:left="5040" w:hanging="360"/>
      </w:pPr>
      <w:rPr>
        <w:rFonts w:ascii="Arial" w:hAnsi="Arial" w:hint="default"/>
      </w:rPr>
    </w:lvl>
    <w:lvl w:ilvl="7" w:tplc="E18A100A" w:tentative="1">
      <w:start w:val="1"/>
      <w:numFmt w:val="bullet"/>
      <w:lvlText w:val="•"/>
      <w:lvlJc w:val="left"/>
      <w:pPr>
        <w:tabs>
          <w:tab w:val="num" w:pos="5760"/>
        </w:tabs>
        <w:ind w:left="5760" w:hanging="360"/>
      </w:pPr>
      <w:rPr>
        <w:rFonts w:ascii="Arial" w:hAnsi="Arial" w:hint="default"/>
      </w:rPr>
    </w:lvl>
    <w:lvl w:ilvl="8" w:tplc="96525042" w:tentative="1">
      <w:start w:val="1"/>
      <w:numFmt w:val="bullet"/>
      <w:lvlText w:val="•"/>
      <w:lvlJc w:val="left"/>
      <w:pPr>
        <w:tabs>
          <w:tab w:val="num" w:pos="6480"/>
        </w:tabs>
        <w:ind w:left="6480" w:hanging="360"/>
      </w:pPr>
      <w:rPr>
        <w:rFonts w:ascii="Arial" w:hAnsi="Arial" w:hint="default"/>
      </w:rPr>
    </w:lvl>
  </w:abstractNum>
  <w:abstractNum w:abstractNumId="12">
    <w:nsid w:val="504119B5"/>
    <w:multiLevelType w:val="hybridMultilevel"/>
    <w:tmpl w:val="6F045C5A"/>
    <w:lvl w:ilvl="0" w:tplc="C61EE27A">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703ED5"/>
    <w:multiLevelType w:val="hybridMultilevel"/>
    <w:tmpl w:val="703E758E"/>
    <w:lvl w:ilvl="0" w:tplc="4F96C084">
      <w:start w:val="1"/>
      <w:numFmt w:val="bullet"/>
      <w:lvlText w:val="•"/>
      <w:lvlJc w:val="left"/>
      <w:pPr>
        <w:tabs>
          <w:tab w:val="num" w:pos="720"/>
        </w:tabs>
        <w:ind w:left="720" w:hanging="360"/>
      </w:pPr>
      <w:rPr>
        <w:rFonts w:ascii="Arial" w:hAnsi="Arial" w:hint="default"/>
      </w:rPr>
    </w:lvl>
    <w:lvl w:ilvl="1" w:tplc="FE909A60" w:tentative="1">
      <w:start w:val="1"/>
      <w:numFmt w:val="bullet"/>
      <w:lvlText w:val="•"/>
      <w:lvlJc w:val="left"/>
      <w:pPr>
        <w:tabs>
          <w:tab w:val="num" w:pos="1440"/>
        </w:tabs>
        <w:ind w:left="1440" w:hanging="360"/>
      </w:pPr>
      <w:rPr>
        <w:rFonts w:ascii="Arial" w:hAnsi="Arial" w:hint="default"/>
      </w:rPr>
    </w:lvl>
    <w:lvl w:ilvl="2" w:tplc="C1E63622" w:tentative="1">
      <w:start w:val="1"/>
      <w:numFmt w:val="bullet"/>
      <w:lvlText w:val="•"/>
      <w:lvlJc w:val="left"/>
      <w:pPr>
        <w:tabs>
          <w:tab w:val="num" w:pos="2160"/>
        </w:tabs>
        <w:ind w:left="2160" w:hanging="360"/>
      </w:pPr>
      <w:rPr>
        <w:rFonts w:ascii="Arial" w:hAnsi="Arial" w:hint="default"/>
      </w:rPr>
    </w:lvl>
    <w:lvl w:ilvl="3" w:tplc="352E88A2" w:tentative="1">
      <w:start w:val="1"/>
      <w:numFmt w:val="bullet"/>
      <w:lvlText w:val="•"/>
      <w:lvlJc w:val="left"/>
      <w:pPr>
        <w:tabs>
          <w:tab w:val="num" w:pos="2880"/>
        </w:tabs>
        <w:ind w:left="2880" w:hanging="360"/>
      </w:pPr>
      <w:rPr>
        <w:rFonts w:ascii="Arial" w:hAnsi="Arial" w:hint="default"/>
      </w:rPr>
    </w:lvl>
    <w:lvl w:ilvl="4" w:tplc="103C28A6" w:tentative="1">
      <w:start w:val="1"/>
      <w:numFmt w:val="bullet"/>
      <w:lvlText w:val="•"/>
      <w:lvlJc w:val="left"/>
      <w:pPr>
        <w:tabs>
          <w:tab w:val="num" w:pos="3600"/>
        </w:tabs>
        <w:ind w:left="3600" w:hanging="360"/>
      </w:pPr>
      <w:rPr>
        <w:rFonts w:ascii="Arial" w:hAnsi="Arial" w:hint="default"/>
      </w:rPr>
    </w:lvl>
    <w:lvl w:ilvl="5" w:tplc="D9A09120" w:tentative="1">
      <w:start w:val="1"/>
      <w:numFmt w:val="bullet"/>
      <w:lvlText w:val="•"/>
      <w:lvlJc w:val="left"/>
      <w:pPr>
        <w:tabs>
          <w:tab w:val="num" w:pos="4320"/>
        </w:tabs>
        <w:ind w:left="4320" w:hanging="360"/>
      </w:pPr>
      <w:rPr>
        <w:rFonts w:ascii="Arial" w:hAnsi="Arial" w:hint="default"/>
      </w:rPr>
    </w:lvl>
    <w:lvl w:ilvl="6" w:tplc="08947778" w:tentative="1">
      <w:start w:val="1"/>
      <w:numFmt w:val="bullet"/>
      <w:lvlText w:val="•"/>
      <w:lvlJc w:val="left"/>
      <w:pPr>
        <w:tabs>
          <w:tab w:val="num" w:pos="5040"/>
        </w:tabs>
        <w:ind w:left="5040" w:hanging="360"/>
      </w:pPr>
      <w:rPr>
        <w:rFonts w:ascii="Arial" w:hAnsi="Arial" w:hint="default"/>
      </w:rPr>
    </w:lvl>
    <w:lvl w:ilvl="7" w:tplc="DCAEA3B0" w:tentative="1">
      <w:start w:val="1"/>
      <w:numFmt w:val="bullet"/>
      <w:lvlText w:val="•"/>
      <w:lvlJc w:val="left"/>
      <w:pPr>
        <w:tabs>
          <w:tab w:val="num" w:pos="5760"/>
        </w:tabs>
        <w:ind w:left="5760" w:hanging="360"/>
      </w:pPr>
      <w:rPr>
        <w:rFonts w:ascii="Arial" w:hAnsi="Arial" w:hint="default"/>
      </w:rPr>
    </w:lvl>
    <w:lvl w:ilvl="8" w:tplc="16EA8F12" w:tentative="1">
      <w:start w:val="1"/>
      <w:numFmt w:val="bullet"/>
      <w:lvlText w:val="•"/>
      <w:lvlJc w:val="left"/>
      <w:pPr>
        <w:tabs>
          <w:tab w:val="num" w:pos="6480"/>
        </w:tabs>
        <w:ind w:left="6480" w:hanging="360"/>
      </w:pPr>
      <w:rPr>
        <w:rFonts w:ascii="Arial" w:hAnsi="Arial" w:hint="default"/>
      </w:rPr>
    </w:lvl>
  </w:abstractNum>
  <w:abstractNum w:abstractNumId="14">
    <w:nsid w:val="5D7D5BEF"/>
    <w:multiLevelType w:val="hybridMultilevel"/>
    <w:tmpl w:val="57500A5C"/>
    <w:lvl w:ilvl="0" w:tplc="AD5AC962">
      <w:start w:val="1"/>
      <w:numFmt w:val="bullet"/>
      <w:lvlText w:val="•"/>
      <w:lvlJc w:val="left"/>
      <w:pPr>
        <w:tabs>
          <w:tab w:val="num" w:pos="720"/>
        </w:tabs>
        <w:ind w:left="720" w:hanging="360"/>
      </w:pPr>
      <w:rPr>
        <w:rFonts w:ascii="Arial" w:hAnsi="Arial" w:hint="default"/>
      </w:rPr>
    </w:lvl>
    <w:lvl w:ilvl="1" w:tplc="333C048E" w:tentative="1">
      <w:start w:val="1"/>
      <w:numFmt w:val="bullet"/>
      <w:lvlText w:val="•"/>
      <w:lvlJc w:val="left"/>
      <w:pPr>
        <w:tabs>
          <w:tab w:val="num" w:pos="1440"/>
        </w:tabs>
        <w:ind w:left="1440" w:hanging="360"/>
      </w:pPr>
      <w:rPr>
        <w:rFonts w:ascii="Arial" w:hAnsi="Arial" w:hint="default"/>
      </w:rPr>
    </w:lvl>
    <w:lvl w:ilvl="2" w:tplc="13785F32" w:tentative="1">
      <w:start w:val="1"/>
      <w:numFmt w:val="bullet"/>
      <w:lvlText w:val="•"/>
      <w:lvlJc w:val="left"/>
      <w:pPr>
        <w:tabs>
          <w:tab w:val="num" w:pos="2160"/>
        </w:tabs>
        <w:ind w:left="2160" w:hanging="360"/>
      </w:pPr>
      <w:rPr>
        <w:rFonts w:ascii="Arial" w:hAnsi="Arial" w:hint="default"/>
      </w:rPr>
    </w:lvl>
    <w:lvl w:ilvl="3" w:tplc="932EBB98" w:tentative="1">
      <w:start w:val="1"/>
      <w:numFmt w:val="bullet"/>
      <w:lvlText w:val="•"/>
      <w:lvlJc w:val="left"/>
      <w:pPr>
        <w:tabs>
          <w:tab w:val="num" w:pos="2880"/>
        </w:tabs>
        <w:ind w:left="2880" w:hanging="360"/>
      </w:pPr>
      <w:rPr>
        <w:rFonts w:ascii="Arial" w:hAnsi="Arial" w:hint="default"/>
      </w:rPr>
    </w:lvl>
    <w:lvl w:ilvl="4" w:tplc="5552B56E" w:tentative="1">
      <w:start w:val="1"/>
      <w:numFmt w:val="bullet"/>
      <w:lvlText w:val="•"/>
      <w:lvlJc w:val="left"/>
      <w:pPr>
        <w:tabs>
          <w:tab w:val="num" w:pos="3600"/>
        </w:tabs>
        <w:ind w:left="3600" w:hanging="360"/>
      </w:pPr>
      <w:rPr>
        <w:rFonts w:ascii="Arial" w:hAnsi="Arial" w:hint="default"/>
      </w:rPr>
    </w:lvl>
    <w:lvl w:ilvl="5" w:tplc="E2FC7B32" w:tentative="1">
      <w:start w:val="1"/>
      <w:numFmt w:val="bullet"/>
      <w:lvlText w:val="•"/>
      <w:lvlJc w:val="left"/>
      <w:pPr>
        <w:tabs>
          <w:tab w:val="num" w:pos="4320"/>
        </w:tabs>
        <w:ind w:left="4320" w:hanging="360"/>
      </w:pPr>
      <w:rPr>
        <w:rFonts w:ascii="Arial" w:hAnsi="Arial" w:hint="default"/>
      </w:rPr>
    </w:lvl>
    <w:lvl w:ilvl="6" w:tplc="8D6C03D2" w:tentative="1">
      <w:start w:val="1"/>
      <w:numFmt w:val="bullet"/>
      <w:lvlText w:val="•"/>
      <w:lvlJc w:val="left"/>
      <w:pPr>
        <w:tabs>
          <w:tab w:val="num" w:pos="5040"/>
        </w:tabs>
        <w:ind w:left="5040" w:hanging="360"/>
      </w:pPr>
      <w:rPr>
        <w:rFonts w:ascii="Arial" w:hAnsi="Arial" w:hint="default"/>
      </w:rPr>
    </w:lvl>
    <w:lvl w:ilvl="7" w:tplc="E0F0FBAC" w:tentative="1">
      <w:start w:val="1"/>
      <w:numFmt w:val="bullet"/>
      <w:lvlText w:val="•"/>
      <w:lvlJc w:val="left"/>
      <w:pPr>
        <w:tabs>
          <w:tab w:val="num" w:pos="5760"/>
        </w:tabs>
        <w:ind w:left="5760" w:hanging="360"/>
      </w:pPr>
      <w:rPr>
        <w:rFonts w:ascii="Arial" w:hAnsi="Arial" w:hint="default"/>
      </w:rPr>
    </w:lvl>
    <w:lvl w:ilvl="8" w:tplc="A03489D8" w:tentative="1">
      <w:start w:val="1"/>
      <w:numFmt w:val="bullet"/>
      <w:lvlText w:val="•"/>
      <w:lvlJc w:val="left"/>
      <w:pPr>
        <w:tabs>
          <w:tab w:val="num" w:pos="6480"/>
        </w:tabs>
        <w:ind w:left="6480" w:hanging="360"/>
      </w:pPr>
      <w:rPr>
        <w:rFonts w:ascii="Arial" w:hAnsi="Arial" w:hint="default"/>
      </w:rPr>
    </w:lvl>
  </w:abstractNum>
  <w:abstractNum w:abstractNumId="15">
    <w:nsid w:val="64763D92"/>
    <w:multiLevelType w:val="hybridMultilevel"/>
    <w:tmpl w:val="9A0E76F6"/>
    <w:lvl w:ilvl="0" w:tplc="1DBC3586">
      <w:start w:val="1"/>
      <w:numFmt w:val="bullet"/>
      <w:lvlText w:val="•"/>
      <w:lvlJc w:val="left"/>
      <w:pPr>
        <w:tabs>
          <w:tab w:val="num" w:pos="720"/>
        </w:tabs>
        <w:ind w:left="720" w:hanging="360"/>
      </w:pPr>
      <w:rPr>
        <w:rFonts w:ascii="Arial" w:hAnsi="Arial" w:hint="default"/>
      </w:rPr>
    </w:lvl>
    <w:lvl w:ilvl="1" w:tplc="D51C0A14" w:tentative="1">
      <w:start w:val="1"/>
      <w:numFmt w:val="bullet"/>
      <w:lvlText w:val="•"/>
      <w:lvlJc w:val="left"/>
      <w:pPr>
        <w:tabs>
          <w:tab w:val="num" w:pos="1440"/>
        </w:tabs>
        <w:ind w:left="1440" w:hanging="360"/>
      </w:pPr>
      <w:rPr>
        <w:rFonts w:ascii="Arial" w:hAnsi="Arial" w:hint="default"/>
      </w:rPr>
    </w:lvl>
    <w:lvl w:ilvl="2" w:tplc="E7B46660" w:tentative="1">
      <w:start w:val="1"/>
      <w:numFmt w:val="bullet"/>
      <w:lvlText w:val="•"/>
      <w:lvlJc w:val="left"/>
      <w:pPr>
        <w:tabs>
          <w:tab w:val="num" w:pos="2160"/>
        </w:tabs>
        <w:ind w:left="2160" w:hanging="360"/>
      </w:pPr>
      <w:rPr>
        <w:rFonts w:ascii="Arial" w:hAnsi="Arial" w:hint="default"/>
      </w:rPr>
    </w:lvl>
    <w:lvl w:ilvl="3" w:tplc="E8268A6A" w:tentative="1">
      <w:start w:val="1"/>
      <w:numFmt w:val="bullet"/>
      <w:lvlText w:val="•"/>
      <w:lvlJc w:val="left"/>
      <w:pPr>
        <w:tabs>
          <w:tab w:val="num" w:pos="2880"/>
        </w:tabs>
        <w:ind w:left="2880" w:hanging="360"/>
      </w:pPr>
      <w:rPr>
        <w:rFonts w:ascii="Arial" w:hAnsi="Arial" w:hint="default"/>
      </w:rPr>
    </w:lvl>
    <w:lvl w:ilvl="4" w:tplc="79D0895C" w:tentative="1">
      <w:start w:val="1"/>
      <w:numFmt w:val="bullet"/>
      <w:lvlText w:val="•"/>
      <w:lvlJc w:val="left"/>
      <w:pPr>
        <w:tabs>
          <w:tab w:val="num" w:pos="3600"/>
        </w:tabs>
        <w:ind w:left="3600" w:hanging="360"/>
      </w:pPr>
      <w:rPr>
        <w:rFonts w:ascii="Arial" w:hAnsi="Arial" w:hint="default"/>
      </w:rPr>
    </w:lvl>
    <w:lvl w:ilvl="5" w:tplc="1E4EDE6C" w:tentative="1">
      <w:start w:val="1"/>
      <w:numFmt w:val="bullet"/>
      <w:lvlText w:val="•"/>
      <w:lvlJc w:val="left"/>
      <w:pPr>
        <w:tabs>
          <w:tab w:val="num" w:pos="4320"/>
        </w:tabs>
        <w:ind w:left="4320" w:hanging="360"/>
      </w:pPr>
      <w:rPr>
        <w:rFonts w:ascii="Arial" w:hAnsi="Arial" w:hint="default"/>
      </w:rPr>
    </w:lvl>
    <w:lvl w:ilvl="6" w:tplc="96F6BFEE" w:tentative="1">
      <w:start w:val="1"/>
      <w:numFmt w:val="bullet"/>
      <w:lvlText w:val="•"/>
      <w:lvlJc w:val="left"/>
      <w:pPr>
        <w:tabs>
          <w:tab w:val="num" w:pos="5040"/>
        </w:tabs>
        <w:ind w:left="5040" w:hanging="360"/>
      </w:pPr>
      <w:rPr>
        <w:rFonts w:ascii="Arial" w:hAnsi="Arial" w:hint="default"/>
      </w:rPr>
    </w:lvl>
    <w:lvl w:ilvl="7" w:tplc="9662C406" w:tentative="1">
      <w:start w:val="1"/>
      <w:numFmt w:val="bullet"/>
      <w:lvlText w:val="•"/>
      <w:lvlJc w:val="left"/>
      <w:pPr>
        <w:tabs>
          <w:tab w:val="num" w:pos="5760"/>
        </w:tabs>
        <w:ind w:left="5760" w:hanging="360"/>
      </w:pPr>
      <w:rPr>
        <w:rFonts w:ascii="Arial" w:hAnsi="Arial" w:hint="default"/>
      </w:rPr>
    </w:lvl>
    <w:lvl w:ilvl="8" w:tplc="8D3E1550" w:tentative="1">
      <w:start w:val="1"/>
      <w:numFmt w:val="bullet"/>
      <w:lvlText w:val="•"/>
      <w:lvlJc w:val="left"/>
      <w:pPr>
        <w:tabs>
          <w:tab w:val="num" w:pos="6480"/>
        </w:tabs>
        <w:ind w:left="6480" w:hanging="360"/>
      </w:pPr>
      <w:rPr>
        <w:rFonts w:ascii="Arial" w:hAnsi="Arial" w:hint="default"/>
      </w:rPr>
    </w:lvl>
  </w:abstractNum>
  <w:abstractNum w:abstractNumId="16">
    <w:nsid w:val="68025D70"/>
    <w:multiLevelType w:val="hybridMultilevel"/>
    <w:tmpl w:val="1564DF7C"/>
    <w:lvl w:ilvl="0" w:tplc="F29CE732">
      <w:start w:val="1"/>
      <w:numFmt w:val="decimal"/>
      <w:lvlText w:val="%1)"/>
      <w:lvlJc w:val="left"/>
      <w:pPr>
        <w:ind w:left="720" w:hanging="360"/>
      </w:pPr>
      <w:rPr>
        <w:rFonts w:ascii="Calibri" w:hAnsi="Calibri" w:cs="Times New Roman" w:hint="default"/>
        <w:b/>
        <w:i/>
        <w:sz w:val="36"/>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03355A"/>
    <w:multiLevelType w:val="hybridMultilevel"/>
    <w:tmpl w:val="4588C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5F01C9"/>
    <w:multiLevelType w:val="hybridMultilevel"/>
    <w:tmpl w:val="306C1786"/>
    <w:lvl w:ilvl="0" w:tplc="B0009686">
      <w:start w:val="1"/>
      <w:numFmt w:val="bullet"/>
      <w:lvlText w:val="•"/>
      <w:lvlJc w:val="left"/>
      <w:pPr>
        <w:tabs>
          <w:tab w:val="num" w:pos="720"/>
        </w:tabs>
        <w:ind w:left="720" w:hanging="360"/>
      </w:pPr>
      <w:rPr>
        <w:rFonts w:ascii="Arial" w:hAnsi="Arial" w:hint="default"/>
      </w:rPr>
    </w:lvl>
    <w:lvl w:ilvl="1" w:tplc="0A8617D8" w:tentative="1">
      <w:start w:val="1"/>
      <w:numFmt w:val="bullet"/>
      <w:lvlText w:val="•"/>
      <w:lvlJc w:val="left"/>
      <w:pPr>
        <w:tabs>
          <w:tab w:val="num" w:pos="1440"/>
        </w:tabs>
        <w:ind w:left="1440" w:hanging="360"/>
      </w:pPr>
      <w:rPr>
        <w:rFonts w:ascii="Arial" w:hAnsi="Arial" w:hint="default"/>
      </w:rPr>
    </w:lvl>
    <w:lvl w:ilvl="2" w:tplc="175A236A" w:tentative="1">
      <w:start w:val="1"/>
      <w:numFmt w:val="bullet"/>
      <w:lvlText w:val="•"/>
      <w:lvlJc w:val="left"/>
      <w:pPr>
        <w:tabs>
          <w:tab w:val="num" w:pos="2160"/>
        </w:tabs>
        <w:ind w:left="2160" w:hanging="360"/>
      </w:pPr>
      <w:rPr>
        <w:rFonts w:ascii="Arial" w:hAnsi="Arial" w:hint="default"/>
      </w:rPr>
    </w:lvl>
    <w:lvl w:ilvl="3" w:tplc="E182D846" w:tentative="1">
      <w:start w:val="1"/>
      <w:numFmt w:val="bullet"/>
      <w:lvlText w:val="•"/>
      <w:lvlJc w:val="left"/>
      <w:pPr>
        <w:tabs>
          <w:tab w:val="num" w:pos="2880"/>
        </w:tabs>
        <w:ind w:left="2880" w:hanging="360"/>
      </w:pPr>
      <w:rPr>
        <w:rFonts w:ascii="Arial" w:hAnsi="Arial" w:hint="default"/>
      </w:rPr>
    </w:lvl>
    <w:lvl w:ilvl="4" w:tplc="A63605A8" w:tentative="1">
      <w:start w:val="1"/>
      <w:numFmt w:val="bullet"/>
      <w:lvlText w:val="•"/>
      <w:lvlJc w:val="left"/>
      <w:pPr>
        <w:tabs>
          <w:tab w:val="num" w:pos="3600"/>
        </w:tabs>
        <w:ind w:left="3600" w:hanging="360"/>
      </w:pPr>
      <w:rPr>
        <w:rFonts w:ascii="Arial" w:hAnsi="Arial" w:hint="default"/>
      </w:rPr>
    </w:lvl>
    <w:lvl w:ilvl="5" w:tplc="419A1244" w:tentative="1">
      <w:start w:val="1"/>
      <w:numFmt w:val="bullet"/>
      <w:lvlText w:val="•"/>
      <w:lvlJc w:val="left"/>
      <w:pPr>
        <w:tabs>
          <w:tab w:val="num" w:pos="4320"/>
        </w:tabs>
        <w:ind w:left="4320" w:hanging="360"/>
      </w:pPr>
      <w:rPr>
        <w:rFonts w:ascii="Arial" w:hAnsi="Arial" w:hint="default"/>
      </w:rPr>
    </w:lvl>
    <w:lvl w:ilvl="6" w:tplc="0F78BC3A" w:tentative="1">
      <w:start w:val="1"/>
      <w:numFmt w:val="bullet"/>
      <w:lvlText w:val="•"/>
      <w:lvlJc w:val="left"/>
      <w:pPr>
        <w:tabs>
          <w:tab w:val="num" w:pos="5040"/>
        </w:tabs>
        <w:ind w:left="5040" w:hanging="360"/>
      </w:pPr>
      <w:rPr>
        <w:rFonts w:ascii="Arial" w:hAnsi="Arial" w:hint="default"/>
      </w:rPr>
    </w:lvl>
    <w:lvl w:ilvl="7" w:tplc="970AE0C6" w:tentative="1">
      <w:start w:val="1"/>
      <w:numFmt w:val="bullet"/>
      <w:lvlText w:val="•"/>
      <w:lvlJc w:val="left"/>
      <w:pPr>
        <w:tabs>
          <w:tab w:val="num" w:pos="5760"/>
        </w:tabs>
        <w:ind w:left="5760" w:hanging="360"/>
      </w:pPr>
      <w:rPr>
        <w:rFonts w:ascii="Arial" w:hAnsi="Arial" w:hint="default"/>
      </w:rPr>
    </w:lvl>
    <w:lvl w:ilvl="8" w:tplc="8828034E" w:tentative="1">
      <w:start w:val="1"/>
      <w:numFmt w:val="bullet"/>
      <w:lvlText w:val="•"/>
      <w:lvlJc w:val="left"/>
      <w:pPr>
        <w:tabs>
          <w:tab w:val="num" w:pos="6480"/>
        </w:tabs>
        <w:ind w:left="6480" w:hanging="360"/>
      </w:pPr>
      <w:rPr>
        <w:rFonts w:ascii="Arial" w:hAnsi="Arial" w:hint="default"/>
      </w:rPr>
    </w:lvl>
  </w:abstractNum>
  <w:abstractNum w:abstractNumId="19">
    <w:nsid w:val="6DB34A1A"/>
    <w:multiLevelType w:val="hybridMultilevel"/>
    <w:tmpl w:val="211A5E9E"/>
    <w:lvl w:ilvl="0" w:tplc="5A303DA6">
      <w:start w:val="1"/>
      <w:numFmt w:val="bullet"/>
      <w:lvlText w:val="•"/>
      <w:lvlJc w:val="left"/>
      <w:pPr>
        <w:tabs>
          <w:tab w:val="num" w:pos="720"/>
        </w:tabs>
        <w:ind w:left="720" w:hanging="360"/>
      </w:pPr>
      <w:rPr>
        <w:rFonts w:ascii="Arial" w:hAnsi="Arial" w:hint="default"/>
      </w:rPr>
    </w:lvl>
    <w:lvl w:ilvl="1" w:tplc="89E23A06" w:tentative="1">
      <w:start w:val="1"/>
      <w:numFmt w:val="bullet"/>
      <w:lvlText w:val="•"/>
      <w:lvlJc w:val="left"/>
      <w:pPr>
        <w:tabs>
          <w:tab w:val="num" w:pos="1440"/>
        </w:tabs>
        <w:ind w:left="1440" w:hanging="360"/>
      </w:pPr>
      <w:rPr>
        <w:rFonts w:ascii="Arial" w:hAnsi="Arial" w:hint="default"/>
      </w:rPr>
    </w:lvl>
    <w:lvl w:ilvl="2" w:tplc="564890F4" w:tentative="1">
      <w:start w:val="1"/>
      <w:numFmt w:val="bullet"/>
      <w:lvlText w:val="•"/>
      <w:lvlJc w:val="left"/>
      <w:pPr>
        <w:tabs>
          <w:tab w:val="num" w:pos="2160"/>
        </w:tabs>
        <w:ind w:left="2160" w:hanging="360"/>
      </w:pPr>
      <w:rPr>
        <w:rFonts w:ascii="Arial" w:hAnsi="Arial" w:hint="default"/>
      </w:rPr>
    </w:lvl>
    <w:lvl w:ilvl="3" w:tplc="82A448BC" w:tentative="1">
      <w:start w:val="1"/>
      <w:numFmt w:val="bullet"/>
      <w:lvlText w:val="•"/>
      <w:lvlJc w:val="left"/>
      <w:pPr>
        <w:tabs>
          <w:tab w:val="num" w:pos="2880"/>
        </w:tabs>
        <w:ind w:left="2880" w:hanging="360"/>
      </w:pPr>
      <w:rPr>
        <w:rFonts w:ascii="Arial" w:hAnsi="Arial" w:hint="default"/>
      </w:rPr>
    </w:lvl>
    <w:lvl w:ilvl="4" w:tplc="CAB0558E" w:tentative="1">
      <w:start w:val="1"/>
      <w:numFmt w:val="bullet"/>
      <w:lvlText w:val="•"/>
      <w:lvlJc w:val="left"/>
      <w:pPr>
        <w:tabs>
          <w:tab w:val="num" w:pos="3600"/>
        </w:tabs>
        <w:ind w:left="3600" w:hanging="360"/>
      </w:pPr>
      <w:rPr>
        <w:rFonts w:ascii="Arial" w:hAnsi="Arial" w:hint="default"/>
      </w:rPr>
    </w:lvl>
    <w:lvl w:ilvl="5" w:tplc="886404BC" w:tentative="1">
      <w:start w:val="1"/>
      <w:numFmt w:val="bullet"/>
      <w:lvlText w:val="•"/>
      <w:lvlJc w:val="left"/>
      <w:pPr>
        <w:tabs>
          <w:tab w:val="num" w:pos="4320"/>
        </w:tabs>
        <w:ind w:left="4320" w:hanging="360"/>
      </w:pPr>
      <w:rPr>
        <w:rFonts w:ascii="Arial" w:hAnsi="Arial" w:hint="default"/>
      </w:rPr>
    </w:lvl>
    <w:lvl w:ilvl="6" w:tplc="1842DCAA" w:tentative="1">
      <w:start w:val="1"/>
      <w:numFmt w:val="bullet"/>
      <w:lvlText w:val="•"/>
      <w:lvlJc w:val="left"/>
      <w:pPr>
        <w:tabs>
          <w:tab w:val="num" w:pos="5040"/>
        </w:tabs>
        <w:ind w:left="5040" w:hanging="360"/>
      </w:pPr>
      <w:rPr>
        <w:rFonts w:ascii="Arial" w:hAnsi="Arial" w:hint="default"/>
      </w:rPr>
    </w:lvl>
    <w:lvl w:ilvl="7" w:tplc="E75A1CD2" w:tentative="1">
      <w:start w:val="1"/>
      <w:numFmt w:val="bullet"/>
      <w:lvlText w:val="•"/>
      <w:lvlJc w:val="left"/>
      <w:pPr>
        <w:tabs>
          <w:tab w:val="num" w:pos="5760"/>
        </w:tabs>
        <w:ind w:left="5760" w:hanging="360"/>
      </w:pPr>
      <w:rPr>
        <w:rFonts w:ascii="Arial" w:hAnsi="Arial" w:hint="default"/>
      </w:rPr>
    </w:lvl>
    <w:lvl w:ilvl="8" w:tplc="EBEEC6A0" w:tentative="1">
      <w:start w:val="1"/>
      <w:numFmt w:val="bullet"/>
      <w:lvlText w:val="•"/>
      <w:lvlJc w:val="left"/>
      <w:pPr>
        <w:tabs>
          <w:tab w:val="num" w:pos="6480"/>
        </w:tabs>
        <w:ind w:left="6480" w:hanging="360"/>
      </w:pPr>
      <w:rPr>
        <w:rFonts w:ascii="Arial" w:hAnsi="Arial" w:hint="default"/>
      </w:rPr>
    </w:lvl>
  </w:abstractNum>
  <w:abstractNum w:abstractNumId="20">
    <w:nsid w:val="75A92986"/>
    <w:multiLevelType w:val="hybridMultilevel"/>
    <w:tmpl w:val="3E280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5"/>
  </w:num>
  <w:num w:numId="4">
    <w:abstractNumId w:val="10"/>
  </w:num>
  <w:num w:numId="5">
    <w:abstractNumId w:val="14"/>
  </w:num>
  <w:num w:numId="6">
    <w:abstractNumId w:val="9"/>
  </w:num>
  <w:num w:numId="7">
    <w:abstractNumId w:val="0"/>
  </w:num>
  <w:num w:numId="8">
    <w:abstractNumId w:val="8"/>
  </w:num>
  <w:num w:numId="9">
    <w:abstractNumId w:val="3"/>
  </w:num>
  <w:num w:numId="10">
    <w:abstractNumId w:val="7"/>
  </w:num>
  <w:num w:numId="11">
    <w:abstractNumId w:val="13"/>
  </w:num>
  <w:num w:numId="12">
    <w:abstractNumId w:val="19"/>
  </w:num>
  <w:num w:numId="13">
    <w:abstractNumId w:val="18"/>
  </w:num>
  <w:num w:numId="14">
    <w:abstractNumId w:val="2"/>
  </w:num>
  <w:num w:numId="15">
    <w:abstractNumId w:val="11"/>
  </w:num>
  <w:num w:numId="16">
    <w:abstractNumId w:val="6"/>
  </w:num>
  <w:num w:numId="17">
    <w:abstractNumId w:val="16"/>
  </w:num>
  <w:num w:numId="18">
    <w:abstractNumId w:val="17"/>
  </w:num>
  <w:num w:numId="19">
    <w:abstractNumId w:val="12"/>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42"/>
    <w:rsid w:val="00136D42"/>
    <w:rsid w:val="00426933"/>
    <w:rsid w:val="00FC1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D42"/>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6D42"/>
    <w:rPr>
      <w:color w:val="0000FF" w:themeColor="hyperlink"/>
      <w:u w:val="single"/>
    </w:rPr>
  </w:style>
  <w:style w:type="paragraph" w:styleId="a5">
    <w:name w:val="Balloon Text"/>
    <w:basedOn w:val="a"/>
    <w:link w:val="a6"/>
    <w:uiPriority w:val="99"/>
    <w:semiHidden/>
    <w:unhideWhenUsed/>
    <w:rsid w:val="00136D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D42"/>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6D42"/>
    <w:rPr>
      <w:color w:val="0000FF" w:themeColor="hyperlink"/>
      <w:u w:val="single"/>
    </w:rPr>
  </w:style>
  <w:style w:type="paragraph" w:styleId="a5">
    <w:name w:val="Balloon Text"/>
    <w:basedOn w:val="a"/>
    <w:link w:val="a6"/>
    <w:uiPriority w:val="99"/>
    <w:semiHidden/>
    <w:unhideWhenUsed/>
    <w:rsid w:val="00136D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1027">
      <w:bodyDiv w:val="1"/>
      <w:marLeft w:val="0"/>
      <w:marRight w:val="0"/>
      <w:marTop w:val="0"/>
      <w:marBottom w:val="0"/>
      <w:divBdr>
        <w:top w:val="none" w:sz="0" w:space="0" w:color="auto"/>
        <w:left w:val="none" w:sz="0" w:space="0" w:color="auto"/>
        <w:bottom w:val="none" w:sz="0" w:space="0" w:color="auto"/>
        <w:right w:val="none" w:sz="0" w:space="0" w:color="auto"/>
      </w:divBdr>
      <w:divsChild>
        <w:div w:id="410853611">
          <w:marLeft w:val="547"/>
          <w:marRight w:val="0"/>
          <w:marTop w:val="72"/>
          <w:marBottom w:val="0"/>
          <w:divBdr>
            <w:top w:val="none" w:sz="0" w:space="0" w:color="auto"/>
            <w:left w:val="none" w:sz="0" w:space="0" w:color="auto"/>
            <w:bottom w:val="none" w:sz="0" w:space="0" w:color="auto"/>
            <w:right w:val="none" w:sz="0" w:space="0" w:color="auto"/>
          </w:divBdr>
        </w:div>
        <w:div w:id="1029258934">
          <w:marLeft w:val="547"/>
          <w:marRight w:val="0"/>
          <w:marTop w:val="72"/>
          <w:marBottom w:val="0"/>
          <w:divBdr>
            <w:top w:val="none" w:sz="0" w:space="0" w:color="auto"/>
            <w:left w:val="none" w:sz="0" w:space="0" w:color="auto"/>
            <w:bottom w:val="none" w:sz="0" w:space="0" w:color="auto"/>
            <w:right w:val="none" w:sz="0" w:space="0" w:color="auto"/>
          </w:divBdr>
        </w:div>
        <w:div w:id="1144353169">
          <w:marLeft w:val="547"/>
          <w:marRight w:val="0"/>
          <w:marTop w:val="72"/>
          <w:marBottom w:val="0"/>
          <w:divBdr>
            <w:top w:val="none" w:sz="0" w:space="0" w:color="auto"/>
            <w:left w:val="none" w:sz="0" w:space="0" w:color="auto"/>
            <w:bottom w:val="none" w:sz="0" w:space="0" w:color="auto"/>
            <w:right w:val="none" w:sz="0" w:space="0" w:color="auto"/>
          </w:divBdr>
        </w:div>
      </w:divsChild>
    </w:div>
    <w:div w:id="124592434">
      <w:bodyDiv w:val="1"/>
      <w:marLeft w:val="0"/>
      <w:marRight w:val="0"/>
      <w:marTop w:val="0"/>
      <w:marBottom w:val="0"/>
      <w:divBdr>
        <w:top w:val="none" w:sz="0" w:space="0" w:color="auto"/>
        <w:left w:val="none" w:sz="0" w:space="0" w:color="auto"/>
        <w:bottom w:val="none" w:sz="0" w:space="0" w:color="auto"/>
        <w:right w:val="none" w:sz="0" w:space="0" w:color="auto"/>
      </w:divBdr>
      <w:divsChild>
        <w:div w:id="904267906">
          <w:marLeft w:val="547"/>
          <w:marRight w:val="0"/>
          <w:marTop w:val="130"/>
          <w:marBottom w:val="0"/>
          <w:divBdr>
            <w:top w:val="none" w:sz="0" w:space="0" w:color="auto"/>
            <w:left w:val="none" w:sz="0" w:space="0" w:color="auto"/>
            <w:bottom w:val="none" w:sz="0" w:space="0" w:color="auto"/>
            <w:right w:val="none" w:sz="0" w:space="0" w:color="auto"/>
          </w:divBdr>
        </w:div>
        <w:div w:id="963461554">
          <w:marLeft w:val="547"/>
          <w:marRight w:val="0"/>
          <w:marTop w:val="130"/>
          <w:marBottom w:val="0"/>
          <w:divBdr>
            <w:top w:val="none" w:sz="0" w:space="0" w:color="auto"/>
            <w:left w:val="none" w:sz="0" w:space="0" w:color="auto"/>
            <w:bottom w:val="none" w:sz="0" w:space="0" w:color="auto"/>
            <w:right w:val="none" w:sz="0" w:space="0" w:color="auto"/>
          </w:divBdr>
        </w:div>
        <w:div w:id="879783642">
          <w:marLeft w:val="547"/>
          <w:marRight w:val="0"/>
          <w:marTop w:val="130"/>
          <w:marBottom w:val="0"/>
          <w:divBdr>
            <w:top w:val="none" w:sz="0" w:space="0" w:color="auto"/>
            <w:left w:val="none" w:sz="0" w:space="0" w:color="auto"/>
            <w:bottom w:val="none" w:sz="0" w:space="0" w:color="auto"/>
            <w:right w:val="none" w:sz="0" w:space="0" w:color="auto"/>
          </w:divBdr>
        </w:div>
        <w:div w:id="848326056">
          <w:marLeft w:val="547"/>
          <w:marRight w:val="0"/>
          <w:marTop w:val="130"/>
          <w:marBottom w:val="0"/>
          <w:divBdr>
            <w:top w:val="none" w:sz="0" w:space="0" w:color="auto"/>
            <w:left w:val="none" w:sz="0" w:space="0" w:color="auto"/>
            <w:bottom w:val="none" w:sz="0" w:space="0" w:color="auto"/>
            <w:right w:val="none" w:sz="0" w:space="0" w:color="auto"/>
          </w:divBdr>
        </w:div>
        <w:div w:id="284629164">
          <w:marLeft w:val="547"/>
          <w:marRight w:val="0"/>
          <w:marTop w:val="130"/>
          <w:marBottom w:val="0"/>
          <w:divBdr>
            <w:top w:val="none" w:sz="0" w:space="0" w:color="auto"/>
            <w:left w:val="none" w:sz="0" w:space="0" w:color="auto"/>
            <w:bottom w:val="none" w:sz="0" w:space="0" w:color="auto"/>
            <w:right w:val="none" w:sz="0" w:space="0" w:color="auto"/>
          </w:divBdr>
        </w:div>
      </w:divsChild>
    </w:div>
    <w:div w:id="144860425">
      <w:bodyDiv w:val="1"/>
      <w:marLeft w:val="0"/>
      <w:marRight w:val="0"/>
      <w:marTop w:val="0"/>
      <w:marBottom w:val="0"/>
      <w:divBdr>
        <w:top w:val="none" w:sz="0" w:space="0" w:color="auto"/>
        <w:left w:val="none" w:sz="0" w:space="0" w:color="auto"/>
        <w:bottom w:val="none" w:sz="0" w:space="0" w:color="auto"/>
        <w:right w:val="none" w:sz="0" w:space="0" w:color="auto"/>
      </w:divBdr>
      <w:divsChild>
        <w:div w:id="1110471785">
          <w:marLeft w:val="547"/>
          <w:marRight w:val="0"/>
          <w:marTop w:val="86"/>
          <w:marBottom w:val="0"/>
          <w:divBdr>
            <w:top w:val="none" w:sz="0" w:space="0" w:color="auto"/>
            <w:left w:val="none" w:sz="0" w:space="0" w:color="auto"/>
            <w:bottom w:val="none" w:sz="0" w:space="0" w:color="auto"/>
            <w:right w:val="none" w:sz="0" w:space="0" w:color="auto"/>
          </w:divBdr>
        </w:div>
      </w:divsChild>
    </w:div>
    <w:div w:id="215898073">
      <w:bodyDiv w:val="1"/>
      <w:marLeft w:val="0"/>
      <w:marRight w:val="0"/>
      <w:marTop w:val="0"/>
      <w:marBottom w:val="0"/>
      <w:divBdr>
        <w:top w:val="none" w:sz="0" w:space="0" w:color="auto"/>
        <w:left w:val="none" w:sz="0" w:space="0" w:color="auto"/>
        <w:bottom w:val="none" w:sz="0" w:space="0" w:color="auto"/>
        <w:right w:val="none" w:sz="0" w:space="0" w:color="auto"/>
      </w:divBdr>
      <w:divsChild>
        <w:div w:id="624233068">
          <w:marLeft w:val="547"/>
          <w:marRight w:val="0"/>
          <w:marTop w:val="106"/>
          <w:marBottom w:val="0"/>
          <w:divBdr>
            <w:top w:val="none" w:sz="0" w:space="0" w:color="auto"/>
            <w:left w:val="none" w:sz="0" w:space="0" w:color="auto"/>
            <w:bottom w:val="none" w:sz="0" w:space="0" w:color="auto"/>
            <w:right w:val="none" w:sz="0" w:space="0" w:color="auto"/>
          </w:divBdr>
        </w:div>
        <w:div w:id="456459196">
          <w:marLeft w:val="547"/>
          <w:marRight w:val="0"/>
          <w:marTop w:val="106"/>
          <w:marBottom w:val="0"/>
          <w:divBdr>
            <w:top w:val="none" w:sz="0" w:space="0" w:color="auto"/>
            <w:left w:val="none" w:sz="0" w:space="0" w:color="auto"/>
            <w:bottom w:val="none" w:sz="0" w:space="0" w:color="auto"/>
            <w:right w:val="none" w:sz="0" w:space="0" w:color="auto"/>
          </w:divBdr>
        </w:div>
        <w:div w:id="265892824">
          <w:marLeft w:val="547"/>
          <w:marRight w:val="0"/>
          <w:marTop w:val="106"/>
          <w:marBottom w:val="0"/>
          <w:divBdr>
            <w:top w:val="none" w:sz="0" w:space="0" w:color="auto"/>
            <w:left w:val="none" w:sz="0" w:space="0" w:color="auto"/>
            <w:bottom w:val="none" w:sz="0" w:space="0" w:color="auto"/>
            <w:right w:val="none" w:sz="0" w:space="0" w:color="auto"/>
          </w:divBdr>
        </w:div>
      </w:divsChild>
    </w:div>
    <w:div w:id="334190081">
      <w:bodyDiv w:val="1"/>
      <w:marLeft w:val="0"/>
      <w:marRight w:val="0"/>
      <w:marTop w:val="0"/>
      <w:marBottom w:val="0"/>
      <w:divBdr>
        <w:top w:val="none" w:sz="0" w:space="0" w:color="auto"/>
        <w:left w:val="none" w:sz="0" w:space="0" w:color="auto"/>
        <w:bottom w:val="none" w:sz="0" w:space="0" w:color="auto"/>
        <w:right w:val="none" w:sz="0" w:space="0" w:color="auto"/>
      </w:divBdr>
    </w:div>
    <w:div w:id="711073351">
      <w:bodyDiv w:val="1"/>
      <w:marLeft w:val="0"/>
      <w:marRight w:val="0"/>
      <w:marTop w:val="0"/>
      <w:marBottom w:val="0"/>
      <w:divBdr>
        <w:top w:val="none" w:sz="0" w:space="0" w:color="auto"/>
        <w:left w:val="none" w:sz="0" w:space="0" w:color="auto"/>
        <w:bottom w:val="none" w:sz="0" w:space="0" w:color="auto"/>
        <w:right w:val="none" w:sz="0" w:space="0" w:color="auto"/>
      </w:divBdr>
      <w:divsChild>
        <w:div w:id="1529636381">
          <w:marLeft w:val="547"/>
          <w:marRight w:val="0"/>
          <w:marTop w:val="120"/>
          <w:marBottom w:val="0"/>
          <w:divBdr>
            <w:top w:val="none" w:sz="0" w:space="0" w:color="auto"/>
            <w:left w:val="none" w:sz="0" w:space="0" w:color="auto"/>
            <w:bottom w:val="none" w:sz="0" w:space="0" w:color="auto"/>
            <w:right w:val="none" w:sz="0" w:space="0" w:color="auto"/>
          </w:divBdr>
        </w:div>
        <w:div w:id="220478978">
          <w:marLeft w:val="547"/>
          <w:marRight w:val="0"/>
          <w:marTop w:val="120"/>
          <w:marBottom w:val="0"/>
          <w:divBdr>
            <w:top w:val="none" w:sz="0" w:space="0" w:color="auto"/>
            <w:left w:val="none" w:sz="0" w:space="0" w:color="auto"/>
            <w:bottom w:val="none" w:sz="0" w:space="0" w:color="auto"/>
            <w:right w:val="none" w:sz="0" w:space="0" w:color="auto"/>
          </w:divBdr>
        </w:div>
        <w:div w:id="1364983879">
          <w:marLeft w:val="547"/>
          <w:marRight w:val="0"/>
          <w:marTop w:val="120"/>
          <w:marBottom w:val="0"/>
          <w:divBdr>
            <w:top w:val="none" w:sz="0" w:space="0" w:color="auto"/>
            <w:left w:val="none" w:sz="0" w:space="0" w:color="auto"/>
            <w:bottom w:val="none" w:sz="0" w:space="0" w:color="auto"/>
            <w:right w:val="none" w:sz="0" w:space="0" w:color="auto"/>
          </w:divBdr>
        </w:div>
        <w:div w:id="206380366">
          <w:marLeft w:val="547"/>
          <w:marRight w:val="0"/>
          <w:marTop w:val="120"/>
          <w:marBottom w:val="0"/>
          <w:divBdr>
            <w:top w:val="none" w:sz="0" w:space="0" w:color="auto"/>
            <w:left w:val="none" w:sz="0" w:space="0" w:color="auto"/>
            <w:bottom w:val="none" w:sz="0" w:space="0" w:color="auto"/>
            <w:right w:val="none" w:sz="0" w:space="0" w:color="auto"/>
          </w:divBdr>
        </w:div>
        <w:div w:id="261885484">
          <w:marLeft w:val="547"/>
          <w:marRight w:val="0"/>
          <w:marTop w:val="120"/>
          <w:marBottom w:val="0"/>
          <w:divBdr>
            <w:top w:val="none" w:sz="0" w:space="0" w:color="auto"/>
            <w:left w:val="none" w:sz="0" w:space="0" w:color="auto"/>
            <w:bottom w:val="none" w:sz="0" w:space="0" w:color="auto"/>
            <w:right w:val="none" w:sz="0" w:space="0" w:color="auto"/>
          </w:divBdr>
        </w:div>
        <w:div w:id="45876333">
          <w:marLeft w:val="547"/>
          <w:marRight w:val="0"/>
          <w:marTop w:val="120"/>
          <w:marBottom w:val="0"/>
          <w:divBdr>
            <w:top w:val="none" w:sz="0" w:space="0" w:color="auto"/>
            <w:left w:val="none" w:sz="0" w:space="0" w:color="auto"/>
            <w:bottom w:val="none" w:sz="0" w:space="0" w:color="auto"/>
            <w:right w:val="none" w:sz="0" w:space="0" w:color="auto"/>
          </w:divBdr>
        </w:div>
        <w:div w:id="531262768">
          <w:marLeft w:val="547"/>
          <w:marRight w:val="0"/>
          <w:marTop w:val="120"/>
          <w:marBottom w:val="0"/>
          <w:divBdr>
            <w:top w:val="none" w:sz="0" w:space="0" w:color="auto"/>
            <w:left w:val="none" w:sz="0" w:space="0" w:color="auto"/>
            <w:bottom w:val="none" w:sz="0" w:space="0" w:color="auto"/>
            <w:right w:val="none" w:sz="0" w:space="0" w:color="auto"/>
          </w:divBdr>
        </w:div>
        <w:div w:id="1383795498">
          <w:marLeft w:val="547"/>
          <w:marRight w:val="0"/>
          <w:marTop w:val="120"/>
          <w:marBottom w:val="0"/>
          <w:divBdr>
            <w:top w:val="none" w:sz="0" w:space="0" w:color="auto"/>
            <w:left w:val="none" w:sz="0" w:space="0" w:color="auto"/>
            <w:bottom w:val="none" w:sz="0" w:space="0" w:color="auto"/>
            <w:right w:val="none" w:sz="0" w:space="0" w:color="auto"/>
          </w:divBdr>
        </w:div>
        <w:div w:id="234752978">
          <w:marLeft w:val="547"/>
          <w:marRight w:val="0"/>
          <w:marTop w:val="120"/>
          <w:marBottom w:val="0"/>
          <w:divBdr>
            <w:top w:val="none" w:sz="0" w:space="0" w:color="auto"/>
            <w:left w:val="none" w:sz="0" w:space="0" w:color="auto"/>
            <w:bottom w:val="none" w:sz="0" w:space="0" w:color="auto"/>
            <w:right w:val="none" w:sz="0" w:space="0" w:color="auto"/>
          </w:divBdr>
        </w:div>
        <w:div w:id="738209533">
          <w:marLeft w:val="720"/>
          <w:marRight w:val="0"/>
          <w:marTop w:val="53"/>
          <w:marBottom w:val="200"/>
          <w:divBdr>
            <w:top w:val="none" w:sz="0" w:space="0" w:color="auto"/>
            <w:left w:val="none" w:sz="0" w:space="0" w:color="auto"/>
            <w:bottom w:val="none" w:sz="0" w:space="0" w:color="auto"/>
            <w:right w:val="none" w:sz="0" w:space="0" w:color="auto"/>
          </w:divBdr>
        </w:div>
      </w:divsChild>
    </w:div>
    <w:div w:id="966013025">
      <w:bodyDiv w:val="1"/>
      <w:marLeft w:val="0"/>
      <w:marRight w:val="0"/>
      <w:marTop w:val="0"/>
      <w:marBottom w:val="0"/>
      <w:divBdr>
        <w:top w:val="none" w:sz="0" w:space="0" w:color="auto"/>
        <w:left w:val="none" w:sz="0" w:space="0" w:color="auto"/>
        <w:bottom w:val="none" w:sz="0" w:space="0" w:color="auto"/>
        <w:right w:val="none" w:sz="0" w:space="0" w:color="auto"/>
      </w:divBdr>
      <w:divsChild>
        <w:div w:id="2146198268">
          <w:marLeft w:val="547"/>
          <w:marRight w:val="0"/>
          <w:marTop w:val="120"/>
          <w:marBottom w:val="0"/>
          <w:divBdr>
            <w:top w:val="none" w:sz="0" w:space="0" w:color="auto"/>
            <w:left w:val="none" w:sz="0" w:space="0" w:color="auto"/>
            <w:bottom w:val="none" w:sz="0" w:space="0" w:color="auto"/>
            <w:right w:val="none" w:sz="0" w:space="0" w:color="auto"/>
          </w:divBdr>
        </w:div>
        <w:div w:id="1305430303">
          <w:marLeft w:val="547"/>
          <w:marRight w:val="0"/>
          <w:marTop w:val="120"/>
          <w:marBottom w:val="0"/>
          <w:divBdr>
            <w:top w:val="none" w:sz="0" w:space="0" w:color="auto"/>
            <w:left w:val="none" w:sz="0" w:space="0" w:color="auto"/>
            <w:bottom w:val="none" w:sz="0" w:space="0" w:color="auto"/>
            <w:right w:val="none" w:sz="0" w:space="0" w:color="auto"/>
          </w:divBdr>
        </w:div>
      </w:divsChild>
    </w:div>
    <w:div w:id="1078987333">
      <w:bodyDiv w:val="1"/>
      <w:marLeft w:val="0"/>
      <w:marRight w:val="0"/>
      <w:marTop w:val="0"/>
      <w:marBottom w:val="0"/>
      <w:divBdr>
        <w:top w:val="none" w:sz="0" w:space="0" w:color="auto"/>
        <w:left w:val="none" w:sz="0" w:space="0" w:color="auto"/>
        <w:bottom w:val="none" w:sz="0" w:space="0" w:color="auto"/>
        <w:right w:val="none" w:sz="0" w:space="0" w:color="auto"/>
      </w:divBdr>
      <w:divsChild>
        <w:div w:id="1036465843">
          <w:marLeft w:val="547"/>
          <w:marRight w:val="0"/>
          <w:marTop w:val="120"/>
          <w:marBottom w:val="0"/>
          <w:divBdr>
            <w:top w:val="none" w:sz="0" w:space="0" w:color="auto"/>
            <w:left w:val="none" w:sz="0" w:space="0" w:color="auto"/>
            <w:bottom w:val="none" w:sz="0" w:space="0" w:color="auto"/>
            <w:right w:val="none" w:sz="0" w:space="0" w:color="auto"/>
          </w:divBdr>
        </w:div>
        <w:div w:id="675963125">
          <w:marLeft w:val="547"/>
          <w:marRight w:val="0"/>
          <w:marTop w:val="120"/>
          <w:marBottom w:val="0"/>
          <w:divBdr>
            <w:top w:val="none" w:sz="0" w:space="0" w:color="auto"/>
            <w:left w:val="none" w:sz="0" w:space="0" w:color="auto"/>
            <w:bottom w:val="none" w:sz="0" w:space="0" w:color="auto"/>
            <w:right w:val="none" w:sz="0" w:space="0" w:color="auto"/>
          </w:divBdr>
        </w:div>
        <w:div w:id="2062092433">
          <w:marLeft w:val="547"/>
          <w:marRight w:val="0"/>
          <w:marTop w:val="120"/>
          <w:marBottom w:val="0"/>
          <w:divBdr>
            <w:top w:val="none" w:sz="0" w:space="0" w:color="auto"/>
            <w:left w:val="none" w:sz="0" w:space="0" w:color="auto"/>
            <w:bottom w:val="none" w:sz="0" w:space="0" w:color="auto"/>
            <w:right w:val="none" w:sz="0" w:space="0" w:color="auto"/>
          </w:divBdr>
        </w:div>
        <w:div w:id="2126076549">
          <w:marLeft w:val="547"/>
          <w:marRight w:val="0"/>
          <w:marTop w:val="120"/>
          <w:marBottom w:val="0"/>
          <w:divBdr>
            <w:top w:val="none" w:sz="0" w:space="0" w:color="auto"/>
            <w:left w:val="none" w:sz="0" w:space="0" w:color="auto"/>
            <w:bottom w:val="none" w:sz="0" w:space="0" w:color="auto"/>
            <w:right w:val="none" w:sz="0" w:space="0" w:color="auto"/>
          </w:divBdr>
        </w:div>
        <w:div w:id="1866602422">
          <w:marLeft w:val="547"/>
          <w:marRight w:val="0"/>
          <w:marTop w:val="120"/>
          <w:marBottom w:val="0"/>
          <w:divBdr>
            <w:top w:val="none" w:sz="0" w:space="0" w:color="auto"/>
            <w:left w:val="none" w:sz="0" w:space="0" w:color="auto"/>
            <w:bottom w:val="none" w:sz="0" w:space="0" w:color="auto"/>
            <w:right w:val="none" w:sz="0" w:space="0" w:color="auto"/>
          </w:divBdr>
        </w:div>
        <w:div w:id="1375156324">
          <w:marLeft w:val="547"/>
          <w:marRight w:val="0"/>
          <w:marTop w:val="120"/>
          <w:marBottom w:val="0"/>
          <w:divBdr>
            <w:top w:val="none" w:sz="0" w:space="0" w:color="auto"/>
            <w:left w:val="none" w:sz="0" w:space="0" w:color="auto"/>
            <w:bottom w:val="none" w:sz="0" w:space="0" w:color="auto"/>
            <w:right w:val="none" w:sz="0" w:space="0" w:color="auto"/>
          </w:divBdr>
        </w:div>
        <w:div w:id="167185124">
          <w:marLeft w:val="547"/>
          <w:marRight w:val="0"/>
          <w:marTop w:val="120"/>
          <w:marBottom w:val="0"/>
          <w:divBdr>
            <w:top w:val="none" w:sz="0" w:space="0" w:color="auto"/>
            <w:left w:val="none" w:sz="0" w:space="0" w:color="auto"/>
            <w:bottom w:val="none" w:sz="0" w:space="0" w:color="auto"/>
            <w:right w:val="none" w:sz="0" w:space="0" w:color="auto"/>
          </w:divBdr>
        </w:div>
        <w:div w:id="253973767">
          <w:marLeft w:val="547"/>
          <w:marRight w:val="0"/>
          <w:marTop w:val="120"/>
          <w:marBottom w:val="0"/>
          <w:divBdr>
            <w:top w:val="none" w:sz="0" w:space="0" w:color="auto"/>
            <w:left w:val="none" w:sz="0" w:space="0" w:color="auto"/>
            <w:bottom w:val="none" w:sz="0" w:space="0" w:color="auto"/>
            <w:right w:val="none" w:sz="0" w:space="0" w:color="auto"/>
          </w:divBdr>
        </w:div>
        <w:div w:id="546721229">
          <w:marLeft w:val="547"/>
          <w:marRight w:val="0"/>
          <w:marTop w:val="120"/>
          <w:marBottom w:val="0"/>
          <w:divBdr>
            <w:top w:val="none" w:sz="0" w:space="0" w:color="auto"/>
            <w:left w:val="none" w:sz="0" w:space="0" w:color="auto"/>
            <w:bottom w:val="none" w:sz="0" w:space="0" w:color="auto"/>
            <w:right w:val="none" w:sz="0" w:space="0" w:color="auto"/>
          </w:divBdr>
        </w:div>
        <w:div w:id="1809786204">
          <w:marLeft w:val="720"/>
          <w:marRight w:val="0"/>
          <w:marTop w:val="53"/>
          <w:marBottom w:val="200"/>
          <w:divBdr>
            <w:top w:val="none" w:sz="0" w:space="0" w:color="auto"/>
            <w:left w:val="none" w:sz="0" w:space="0" w:color="auto"/>
            <w:bottom w:val="none" w:sz="0" w:space="0" w:color="auto"/>
            <w:right w:val="none" w:sz="0" w:space="0" w:color="auto"/>
          </w:divBdr>
        </w:div>
      </w:divsChild>
    </w:div>
    <w:div w:id="1161504944">
      <w:bodyDiv w:val="1"/>
      <w:marLeft w:val="0"/>
      <w:marRight w:val="0"/>
      <w:marTop w:val="0"/>
      <w:marBottom w:val="0"/>
      <w:divBdr>
        <w:top w:val="none" w:sz="0" w:space="0" w:color="auto"/>
        <w:left w:val="none" w:sz="0" w:space="0" w:color="auto"/>
        <w:bottom w:val="none" w:sz="0" w:space="0" w:color="auto"/>
        <w:right w:val="none" w:sz="0" w:space="0" w:color="auto"/>
      </w:divBdr>
      <w:divsChild>
        <w:div w:id="2130780309">
          <w:marLeft w:val="547"/>
          <w:marRight w:val="0"/>
          <w:marTop w:val="130"/>
          <w:marBottom w:val="0"/>
          <w:divBdr>
            <w:top w:val="none" w:sz="0" w:space="0" w:color="auto"/>
            <w:left w:val="none" w:sz="0" w:space="0" w:color="auto"/>
            <w:bottom w:val="none" w:sz="0" w:space="0" w:color="auto"/>
            <w:right w:val="none" w:sz="0" w:space="0" w:color="auto"/>
          </w:divBdr>
        </w:div>
        <w:div w:id="1263025063">
          <w:marLeft w:val="547"/>
          <w:marRight w:val="0"/>
          <w:marTop w:val="130"/>
          <w:marBottom w:val="0"/>
          <w:divBdr>
            <w:top w:val="none" w:sz="0" w:space="0" w:color="auto"/>
            <w:left w:val="none" w:sz="0" w:space="0" w:color="auto"/>
            <w:bottom w:val="none" w:sz="0" w:space="0" w:color="auto"/>
            <w:right w:val="none" w:sz="0" w:space="0" w:color="auto"/>
          </w:divBdr>
        </w:div>
        <w:div w:id="1898860747">
          <w:marLeft w:val="547"/>
          <w:marRight w:val="0"/>
          <w:marTop w:val="130"/>
          <w:marBottom w:val="0"/>
          <w:divBdr>
            <w:top w:val="none" w:sz="0" w:space="0" w:color="auto"/>
            <w:left w:val="none" w:sz="0" w:space="0" w:color="auto"/>
            <w:bottom w:val="none" w:sz="0" w:space="0" w:color="auto"/>
            <w:right w:val="none" w:sz="0" w:space="0" w:color="auto"/>
          </w:divBdr>
        </w:div>
        <w:div w:id="342780584">
          <w:marLeft w:val="547"/>
          <w:marRight w:val="0"/>
          <w:marTop w:val="130"/>
          <w:marBottom w:val="0"/>
          <w:divBdr>
            <w:top w:val="none" w:sz="0" w:space="0" w:color="auto"/>
            <w:left w:val="none" w:sz="0" w:space="0" w:color="auto"/>
            <w:bottom w:val="none" w:sz="0" w:space="0" w:color="auto"/>
            <w:right w:val="none" w:sz="0" w:space="0" w:color="auto"/>
          </w:divBdr>
        </w:div>
      </w:divsChild>
    </w:div>
    <w:div w:id="1231110845">
      <w:bodyDiv w:val="1"/>
      <w:marLeft w:val="0"/>
      <w:marRight w:val="0"/>
      <w:marTop w:val="0"/>
      <w:marBottom w:val="0"/>
      <w:divBdr>
        <w:top w:val="none" w:sz="0" w:space="0" w:color="auto"/>
        <w:left w:val="none" w:sz="0" w:space="0" w:color="auto"/>
        <w:bottom w:val="none" w:sz="0" w:space="0" w:color="auto"/>
        <w:right w:val="none" w:sz="0" w:space="0" w:color="auto"/>
      </w:divBdr>
      <w:divsChild>
        <w:div w:id="1561594571">
          <w:marLeft w:val="547"/>
          <w:marRight w:val="0"/>
          <w:marTop w:val="144"/>
          <w:marBottom w:val="0"/>
          <w:divBdr>
            <w:top w:val="none" w:sz="0" w:space="0" w:color="auto"/>
            <w:left w:val="none" w:sz="0" w:space="0" w:color="auto"/>
            <w:bottom w:val="none" w:sz="0" w:space="0" w:color="auto"/>
            <w:right w:val="none" w:sz="0" w:space="0" w:color="auto"/>
          </w:divBdr>
        </w:div>
        <w:div w:id="737439384">
          <w:marLeft w:val="547"/>
          <w:marRight w:val="0"/>
          <w:marTop w:val="144"/>
          <w:marBottom w:val="0"/>
          <w:divBdr>
            <w:top w:val="none" w:sz="0" w:space="0" w:color="auto"/>
            <w:left w:val="none" w:sz="0" w:space="0" w:color="auto"/>
            <w:bottom w:val="none" w:sz="0" w:space="0" w:color="auto"/>
            <w:right w:val="none" w:sz="0" w:space="0" w:color="auto"/>
          </w:divBdr>
        </w:div>
        <w:div w:id="1780030528">
          <w:marLeft w:val="547"/>
          <w:marRight w:val="0"/>
          <w:marTop w:val="144"/>
          <w:marBottom w:val="0"/>
          <w:divBdr>
            <w:top w:val="none" w:sz="0" w:space="0" w:color="auto"/>
            <w:left w:val="none" w:sz="0" w:space="0" w:color="auto"/>
            <w:bottom w:val="none" w:sz="0" w:space="0" w:color="auto"/>
            <w:right w:val="none" w:sz="0" w:space="0" w:color="auto"/>
          </w:divBdr>
        </w:div>
        <w:div w:id="330529063">
          <w:marLeft w:val="547"/>
          <w:marRight w:val="0"/>
          <w:marTop w:val="144"/>
          <w:marBottom w:val="0"/>
          <w:divBdr>
            <w:top w:val="none" w:sz="0" w:space="0" w:color="auto"/>
            <w:left w:val="none" w:sz="0" w:space="0" w:color="auto"/>
            <w:bottom w:val="none" w:sz="0" w:space="0" w:color="auto"/>
            <w:right w:val="none" w:sz="0" w:space="0" w:color="auto"/>
          </w:divBdr>
        </w:div>
        <w:div w:id="1972443893">
          <w:marLeft w:val="547"/>
          <w:marRight w:val="0"/>
          <w:marTop w:val="144"/>
          <w:marBottom w:val="0"/>
          <w:divBdr>
            <w:top w:val="none" w:sz="0" w:space="0" w:color="auto"/>
            <w:left w:val="none" w:sz="0" w:space="0" w:color="auto"/>
            <w:bottom w:val="none" w:sz="0" w:space="0" w:color="auto"/>
            <w:right w:val="none" w:sz="0" w:space="0" w:color="auto"/>
          </w:divBdr>
        </w:div>
      </w:divsChild>
    </w:div>
    <w:div w:id="1243683361">
      <w:bodyDiv w:val="1"/>
      <w:marLeft w:val="0"/>
      <w:marRight w:val="0"/>
      <w:marTop w:val="0"/>
      <w:marBottom w:val="0"/>
      <w:divBdr>
        <w:top w:val="none" w:sz="0" w:space="0" w:color="auto"/>
        <w:left w:val="none" w:sz="0" w:space="0" w:color="auto"/>
        <w:bottom w:val="none" w:sz="0" w:space="0" w:color="auto"/>
        <w:right w:val="none" w:sz="0" w:space="0" w:color="auto"/>
      </w:divBdr>
      <w:divsChild>
        <w:div w:id="595870733">
          <w:marLeft w:val="547"/>
          <w:marRight w:val="0"/>
          <w:marTop w:val="144"/>
          <w:marBottom w:val="0"/>
          <w:divBdr>
            <w:top w:val="none" w:sz="0" w:space="0" w:color="auto"/>
            <w:left w:val="none" w:sz="0" w:space="0" w:color="auto"/>
            <w:bottom w:val="none" w:sz="0" w:space="0" w:color="auto"/>
            <w:right w:val="none" w:sz="0" w:space="0" w:color="auto"/>
          </w:divBdr>
        </w:div>
      </w:divsChild>
    </w:div>
    <w:div w:id="1405105772">
      <w:bodyDiv w:val="1"/>
      <w:marLeft w:val="0"/>
      <w:marRight w:val="0"/>
      <w:marTop w:val="0"/>
      <w:marBottom w:val="0"/>
      <w:divBdr>
        <w:top w:val="none" w:sz="0" w:space="0" w:color="auto"/>
        <w:left w:val="none" w:sz="0" w:space="0" w:color="auto"/>
        <w:bottom w:val="none" w:sz="0" w:space="0" w:color="auto"/>
        <w:right w:val="none" w:sz="0" w:space="0" w:color="auto"/>
      </w:divBdr>
      <w:divsChild>
        <w:div w:id="1751804497">
          <w:marLeft w:val="547"/>
          <w:marRight w:val="0"/>
          <w:marTop w:val="130"/>
          <w:marBottom w:val="0"/>
          <w:divBdr>
            <w:top w:val="none" w:sz="0" w:space="0" w:color="auto"/>
            <w:left w:val="none" w:sz="0" w:space="0" w:color="auto"/>
            <w:bottom w:val="none" w:sz="0" w:space="0" w:color="auto"/>
            <w:right w:val="none" w:sz="0" w:space="0" w:color="auto"/>
          </w:divBdr>
        </w:div>
        <w:div w:id="631668053">
          <w:marLeft w:val="547"/>
          <w:marRight w:val="0"/>
          <w:marTop w:val="130"/>
          <w:marBottom w:val="0"/>
          <w:divBdr>
            <w:top w:val="none" w:sz="0" w:space="0" w:color="auto"/>
            <w:left w:val="none" w:sz="0" w:space="0" w:color="auto"/>
            <w:bottom w:val="none" w:sz="0" w:space="0" w:color="auto"/>
            <w:right w:val="none" w:sz="0" w:space="0" w:color="auto"/>
          </w:divBdr>
        </w:div>
      </w:divsChild>
    </w:div>
    <w:div w:id="1452244859">
      <w:bodyDiv w:val="1"/>
      <w:marLeft w:val="0"/>
      <w:marRight w:val="0"/>
      <w:marTop w:val="0"/>
      <w:marBottom w:val="0"/>
      <w:divBdr>
        <w:top w:val="none" w:sz="0" w:space="0" w:color="auto"/>
        <w:left w:val="none" w:sz="0" w:space="0" w:color="auto"/>
        <w:bottom w:val="none" w:sz="0" w:space="0" w:color="auto"/>
        <w:right w:val="none" w:sz="0" w:space="0" w:color="auto"/>
      </w:divBdr>
      <w:divsChild>
        <w:div w:id="1575704811">
          <w:marLeft w:val="547"/>
          <w:marRight w:val="0"/>
          <w:marTop w:val="77"/>
          <w:marBottom w:val="0"/>
          <w:divBdr>
            <w:top w:val="none" w:sz="0" w:space="0" w:color="auto"/>
            <w:left w:val="none" w:sz="0" w:space="0" w:color="auto"/>
            <w:bottom w:val="none" w:sz="0" w:space="0" w:color="auto"/>
            <w:right w:val="none" w:sz="0" w:space="0" w:color="auto"/>
          </w:divBdr>
        </w:div>
      </w:divsChild>
    </w:div>
    <w:div w:id="1501970756">
      <w:bodyDiv w:val="1"/>
      <w:marLeft w:val="0"/>
      <w:marRight w:val="0"/>
      <w:marTop w:val="0"/>
      <w:marBottom w:val="0"/>
      <w:divBdr>
        <w:top w:val="none" w:sz="0" w:space="0" w:color="auto"/>
        <w:left w:val="none" w:sz="0" w:space="0" w:color="auto"/>
        <w:bottom w:val="none" w:sz="0" w:space="0" w:color="auto"/>
        <w:right w:val="none" w:sz="0" w:space="0" w:color="auto"/>
      </w:divBdr>
      <w:divsChild>
        <w:div w:id="1381056722">
          <w:marLeft w:val="547"/>
          <w:marRight w:val="0"/>
          <w:marTop w:val="86"/>
          <w:marBottom w:val="0"/>
          <w:divBdr>
            <w:top w:val="none" w:sz="0" w:space="0" w:color="auto"/>
            <w:left w:val="none" w:sz="0" w:space="0" w:color="auto"/>
            <w:bottom w:val="none" w:sz="0" w:space="0" w:color="auto"/>
            <w:right w:val="none" w:sz="0" w:space="0" w:color="auto"/>
          </w:divBdr>
        </w:div>
      </w:divsChild>
    </w:div>
    <w:div w:id="1782455012">
      <w:bodyDiv w:val="1"/>
      <w:marLeft w:val="0"/>
      <w:marRight w:val="0"/>
      <w:marTop w:val="0"/>
      <w:marBottom w:val="0"/>
      <w:divBdr>
        <w:top w:val="none" w:sz="0" w:space="0" w:color="auto"/>
        <w:left w:val="none" w:sz="0" w:space="0" w:color="auto"/>
        <w:bottom w:val="none" w:sz="0" w:space="0" w:color="auto"/>
        <w:right w:val="none" w:sz="0" w:space="0" w:color="auto"/>
      </w:divBdr>
      <w:divsChild>
        <w:div w:id="507136683">
          <w:marLeft w:val="547"/>
          <w:marRight w:val="0"/>
          <w:marTop w:val="130"/>
          <w:marBottom w:val="0"/>
          <w:divBdr>
            <w:top w:val="none" w:sz="0" w:space="0" w:color="auto"/>
            <w:left w:val="none" w:sz="0" w:space="0" w:color="auto"/>
            <w:bottom w:val="none" w:sz="0" w:space="0" w:color="auto"/>
            <w:right w:val="none" w:sz="0" w:space="0" w:color="auto"/>
          </w:divBdr>
        </w:div>
        <w:div w:id="1657568858">
          <w:marLeft w:val="547"/>
          <w:marRight w:val="0"/>
          <w:marTop w:val="130"/>
          <w:marBottom w:val="0"/>
          <w:divBdr>
            <w:top w:val="none" w:sz="0" w:space="0" w:color="auto"/>
            <w:left w:val="none" w:sz="0" w:space="0" w:color="auto"/>
            <w:bottom w:val="none" w:sz="0" w:space="0" w:color="auto"/>
            <w:right w:val="none" w:sz="0" w:space="0" w:color="auto"/>
          </w:divBdr>
        </w:div>
      </w:divsChild>
    </w:div>
    <w:div w:id="1811439085">
      <w:bodyDiv w:val="1"/>
      <w:marLeft w:val="0"/>
      <w:marRight w:val="0"/>
      <w:marTop w:val="0"/>
      <w:marBottom w:val="0"/>
      <w:divBdr>
        <w:top w:val="none" w:sz="0" w:space="0" w:color="auto"/>
        <w:left w:val="none" w:sz="0" w:space="0" w:color="auto"/>
        <w:bottom w:val="none" w:sz="0" w:space="0" w:color="auto"/>
        <w:right w:val="none" w:sz="0" w:space="0" w:color="auto"/>
      </w:divBdr>
      <w:divsChild>
        <w:div w:id="139901896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rpus.byu.edu/bnc/x3.asp?c=bnc&amp;w9=we&amp;w10=are&amp;w11=going&amp;w12=to&amp;w13=be&amp;r=6" TargetMode="External"/><Relationship Id="rId18" Type="http://schemas.openxmlformats.org/officeDocument/2006/relationships/hyperlink" Target="http://corpus.byu.edu/bnc/x3.asp?c=bnc&amp;w9=we&amp;w10=are&amp;w11=going&amp;w12=to&amp;w13=clear&amp;s=n" TargetMode="External"/><Relationship Id="rId26" Type="http://schemas.openxmlformats.org/officeDocument/2006/relationships/hyperlink" Target="http://corpus.byu.edu/glowbe/x3.asp?c=glowbe&amp;w9=we&amp;w10=are&amp;w11=going&amp;w12=to&amp;w13=create&amp;r=" TargetMode="External"/><Relationship Id="rId39" Type="http://schemas.openxmlformats.org/officeDocument/2006/relationships/hyperlink" Target="http://corpus.byu.edu/bnc/x3.asp?c=bnc&amp;w9=we&amp;w10=are&amp;w11=going&amp;w12=to&amp;w13=enjoy&amp;s=n" TargetMode="External"/><Relationship Id="rId21" Type="http://schemas.openxmlformats.org/officeDocument/2006/relationships/hyperlink" Target="http://corpus.byu.edu/bnc/x3.asp?c=bnc&amp;w9=we&amp;w10=are&amp;w11=going&amp;w12=to&amp;w13=consider&amp;s=n" TargetMode="External"/><Relationship Id="rId34" Type="http://schemas.openxmlformats.org/officeDocument/2006/relationships/hyperlink" Target="http://corpus.byu.edu/bnc/x3.asp?c=bnc&amp;w9=we&amp;w10=are&amp;w11=going&amp;w12=to&amp;w13=discover&amp;r=6" TargetMode="External"/><Relationship Id="rId42" Type="http://schemas.openxmlformats.org/officeDocument/2006/relationships/hyperlink" Target="http://corpus.byu.edu/bnc/x3.asp?c=bnc&amp;w9=we&amp;w10=are&amp;w11=going&amp;w12=to&amp;w13=fight&amp;s=n" TargetMode="External"/><Relationship Id="rId47" Type="http://schemas.openxmlformats.org/officeDocument/2006/relationships/hyperlink" Target="http://corpus.byu.edu/glowbe/x3.asp?c=glowbe&amp;w9=we&amp;w10=are&amp;w11=going&amp;w12=to&amp;w13=find&amp;r=" TargetMode="External"/><Relationship Id="rId50" Type="http://schemas.openxmlformats.org/officeDocument/2006/relationships/hyperlink" Target="http://corpus.byu.edu/glowbe/x3.asp?c=glowbe&amp;w9=we&amp;w10=are&amp;w11=going&amp;w12=to&amp;w13=get&amp;r=" TargetMode="External"/><Relationship Id="rId55" Type="http://schemas.openxmlformats.org/officeDocument/2006/relationships/hyperlink" Target="http://corpus.byu.edu/bnc/x3.asp?c=bnc&amp;w9=we&amp;w10=are&amp;w11=going&amp;w12=to&amp;w13=go&amp;r=6"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corpus.byu.edu/bnc/x3.asp?c=bnc&amp;w9=we&amp;w10=are&amp;w11=going&amp;w12=to&amp;w13=become&amp;r=6" TargetMode="External"/><Relationship Id="rId29" Type="http://schemas.openxmlformats.org/officeDocument/2006/relationships/hyperlink" Target="http://corpus.byu.edu/glowbe/x3.asp?c=glowbe&amp;w9=we&amp;w10=are&amp;w11=going&amp;w12=to&amp;w13=derive&amp;r=" TargetMode="External"/><Relationship Id="rId11" Type="http://schemas.openxmlformats.org/officeDocument/2006/relationships/hyperlink" Target="http://corpus.byu.edu/glowbe/x3.asp?c=glowbe&amp;w9=we&amp;w10=are&amp;w11=going&amp;w12=to&amp;w13=approach&amp;r=" TargetMode="External"/><Relationship Id="rId24" Type="http://schemas.openxmlformats.org/officeDocument/2006/relationships/hyperlink" Target="http://corpus.byu.edu/bnc/x3.asp?c=bnc&amp;w9=we&amp;w10=are&amp;w11=going&amp;w12=to&amp;w13=create&amp;s=n" TargetMode="External"/><Relationship Id="rId32" Type="http://schemas.openxmlformats.org/officeDocument/2006/relationships/hyperlink" Target="http://corpus.byu.edu/glowbe/x3.asp?c=glowbe&amp;w9=we&amp;w10=are&amp;w11=going&amp;w12=to&amp;w13=develop&amp;r=" TargetMode="External"/><Relationship Id="rId37" Type="http://schemas.openxmlformats.org/officeDocument/2006/relationships/hyperlink" Target="http://corpus.byu.edu/bnc/x3.asp?c=bnc&amp;w9=we&amp;w10=are&amp;w11=going&amp;w12=to&amp;w13=encourage&amp;r=6" TargetMode="External"/><Relationship Id="rId40" Type="http://schemas.openxmlformats.org/officeDocument/2006/relationships/hyperlink" Target="http://corpus.byu.edu/bnc/x3.asp?c=bnc&amp;w9=we&amp;w10=are&amp;w11=going&amp;w12=to&amp;w13=enjoy&amp;r=6" TargetMode="External"/><Relationship Id="rId45" Type="http://schemas.openxmlformats.org/officeDocument/2006/relationships/hyperlink" Target="http://corpus.byu.edu/bnc/x3.asp?c=bnc&amp;w9=we&amp;w10=are&amp;w11=going&amp;w12=to&amp;w13=find&amp;s=n" TargetMode="External"/><Relationship Id="rId53" Type="http://schemas.openxmlformats.org/officeDocument/2006/relationships/hyperlink" Target="http://corpus.byu.edu/glowbe/x3.asp?c=glowbe&amp;w9=we&amp;w10=are&amp;w11=going&amp;w12=to&amp;w13=give&amp;r=" TargetMode="External"/><Relationship Id="rId58" Type="http://schemas.openxmlformats.org/officeDocument/2006/relationships/hyperlink" Target="http://www.ncbi.nlm.nih.gov/pmc/articles/PMC4271542/"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corpus.byu.edu/bnc/x3.asp?c=bnc&amp;w9=we&amp;w10=are&amp;w11=going&amp;w12=to&amp;w13=clear&amp;r=6" TargetMode="External"/><Relationship Id="rId14" Type="http://schemas.openxmlformats.org/officeDocument/2006/relationships/hyperlink" Target="http://corpus.byu.edu/glowbe/x3.asp?c=glowbe&amp;w9=we&amp;w10=are&amp;w11=going&amp;w12=to&amp;w13=be&amp;r=" TargetMode="External"/><Relationship Id="rId22" Type="http://schemas.openxmlformats.org/officeDocument/2006/relationships/hyperlink" Target="http://corpus.byu.edu/bnc/x3.asp?c=bnc&amp;w9=we&amp;w10=are&amp;w11=going&amp;w12=to&amp;w13=consider&amp;r=6" TargetMode="External"/><Relationship Id="rId27" Type="http://schemas.openxmlformats.org/officeDocument/2006/relationships/hyperlink" Target="http://corpus.byu.edu/bnc/x3.asp?c=bnc&amp;w9=we&amp;w10=are&amp;w11=going&amp;w12=to&amp;w13=derive&amp;s=n" TargetMode="External"/><Relationship Id="rId30" Type="http://schemas.openxmlformats.org/officeDocument/2006/relationships/hyperlink" Target="http://corpus.byu.edu/bnc/x3.asp?c=bnc&amp;w9=we&amp;w10=are&amp;w11=going&amp;w12=to&amp;w13=develop&amp;s=n" TargetMode="External"/><Relationship Id="rId35" Type="http://schemas.openxmlformats.org/officeDocument/2006/relationships/hyperlink" Target="http://corpus.byu.edu/glowbe/x3.asp?c=glowbe&amp;w9=we&amp;w10=are&amp;w11=going&amp;w12=to&amp;w13=discover&amp;r=" TargetMode="External"/><Relationship Id="rId43" Type="http://schemas.openxmlformats.org/officeDocument/2006/relationships/hyperlink" Target="http://corpus.byu.edu/bnc/x3.asp?c=bnc&amp;w9=we&amp;w10=are&amp;w11=going&amp;w12=to&amp;w13=fight&amp;r=6" TargetMode="External"/><Relationship Id="rId48" Type="http://schemas.openxmlformats.org/officeDocument/2006/relationships/hyperlink" Target="http://corpus.byu.edu/bnc/x3.asp?c=bnc&amp;w9=we&amp;w10=are&amp;w11=going&amp;w12=to&amp;w13=get&amp;s=n" TargetMode="External"/><Relationship Id="rId56" Type="http://schemas.openxmlformats.org/officeDocument/2006/relationships/hyperlink" Target="http://corpus.byu.edu/glowbe/x3.asp?c=glowbe&amp;w9=we&amp;w10=are&amp;w11=going&amp;w12=to&amp;w13=go&amp;r=" TargetMode="External"/><Relationship Id="rId8" Type="http://schemas.openxmlformats.org/officeDocument/2006/relationships/hyperlink" Target="http://rstb.royalsocietypublishing.org/content/363/1494/1129" TargetMode="External"/><Relationship Id="rId51" Type="http://schemas.openxmlformats.org/officeDocument/2006/relationships/hyperlink" Target="http://corpus.byu.edu/bnc/x3.asp?c=bnc&amp;w9=we&amp;w10=are&amp;w11=going&amp;w12=to&amp;w13=give&amp;s=n" TargetMode="External"/><Relationship Id="rId3" Type="http://schemas.microsoft.com/office/2007/relationships/stylesWithEffects" Target="stylesWithEffects.xml"/><Relationship Id="rId12" Type="http://schemas.openxmlformats.org/officeDocument/2006/relationships/hyperlink" Target="http://corpus.byu.edu/bnc/x3.asp?c=bnc&amp;w9=we&amp;w10=are&amp;w11=going&amp;w12=to&amp;w13=be&amp;s=n" TargetMode="External"/><Relationship Id="rId17" Type="http://schemas.openxmlformats.org/officeDocument/2006/relationships/hyperlink" Target="http://corpus.byu.edu/glowbe/x3.asp?c=glowbe&amp;w9=we&amp;w10=are&amp;w11=going&amp;w12=to&amp;w13=become&amp;r=" TargetMode="External"/><Relationship Id="rId25" Type="http://schemas.openxmlformats.org/officeDocument/2006/relationships/hyperlink" Target="http://corpus.byu.edu/bnc/x3.asp?c=bnc&amp;w9=we&amp;w10=are&amp;w11=going&amp;w12=to&amp;w13=create&amp;r=6" TargetMode="External"/><Relationship Id="rId33" Type="http://schemas.openxmlformats.org/officeDocument/2006/relationships/hyperlink" Target="http://corpus.byu.edu/bnc/x3.asp?c=bnc&amp;w9=we&amp;w10=are&amp;w11=going&amp;w12=to&amp;w13=discover&amp;s=n" TargetMode="External"/><Relationship Id="rId38" Type="http://schemas.openxmlformats.org/officeDocument/2006/relationships/hyperlink" Target="http://corpus.byu.edu/glowbe/x3.asp?c=glowbe&amp;w9=we&amp;w10=are&amp;w11=going&amp;w12=to&amp;w13=encourage&amp;r=" TargetMode="External"/><Relationship Id="rId46" Type="http://schemas.openxmlformats.org/officeDocument/2006/relationships/hyperlink" Target="http://corpus.byu.edu/bnc/x3.asp?c=bnc&amp;w9=we&amp;w10=are&amp;w11=going&amp;w12=to&amp;w13=find&amp;r=6" TargetMode="External"/><Relationship Id="rId59" Type="http://schemas.openxmlformats.org/officeDocument/2006/relationships/image" Target="media/image2.jpeg"/><Relationship Id="rId20" Type="http://schemas.openxmlformats.org/officeDocument/2006/relationships/hyperlink" Target="http://corpus.byu.edu/glowbe/x3.asp?c=glowbe&amp;w9=we&amp;w10=are&amp;w11=going&amp;w12=to&amp;w13=clear&amp;r=" TargetMode="External"/><Relationship Id="rId41" Type="http://schemas.openxmlformats.org/officeDocument/2006/relationships/hyperlink" Target="http://corpus.byu.edu/glowbe/x3.asp?c=glowbe&amp;w9=we&amp;w10=are&amp;w11=going&amp;w12=to&amp;w13=enjoy&amp;r=" TargetMode="External"/><Relationship Id="rId54" Type="http://schemas.openxmlformats.org/officeDocument/2006/relationships/hyperlink" Target="http://corpus.byu.edu/bnc/x3.asp?c=bnc&amp;w9=we&amp;w10=are&amp;w11=going&amp;w12=to&amp;w13=go&amp;s=n" TargetMode="External"/><Relationship Id="rId1" Type="http://schemas.openxmlformats.org/officeDocument/2006/relationships/numbering" Target="numbering.xml"/><Relationship Id="rId6" Type="http://schemas.openxmlformats.org/officeDocument/2006/relationships/hyperlink" Target="http://www.chemspider.com/Chemical-Structure.937.html" TargetMode="External"/><Relationship Id="rId15" Type="http://schemas.openxmlformats.org/officeDocument/2006/relationships/hyperlink" Target="http://corpus.byu.edu/bnc/x3.asp?c=bnc&amp;w9=we&amp;w10=are&amp;w11=going&amp;w12=to&amp;w13=become&amp;s=n" TargetMode="External"/><Relationship Id="rId23" Type="http://schemas.openxmlformats.org/officeDocument/2006/relationships/hyperlink" Target="http://corpus.byu.edu/glowbe/x3.asp?c=glowbe&amp;w9=we&amp;w10=are&amp;w11=going&amp;w12=to&amp;w13=consider&amp;r=" TargetMode="External"/><Relationship Id="rId28" Type="http://schemas.openxmlformats.org/officeDocument/2006/relationships/hyperlink" Target="http://corpus.byu.edu/bnc/x3.asp?c=bnc&amp;w9=we&amp;w10=are&amp;w11=going&amp;w12=to&amp;w13=derive&amp;r=6" TargetMode="External"/><Relationship Id="rId36" Type="http://schemas.openxmlformats.org/officeDocument/2006/relationships/hyperlink" Target="http://corpus.byu.edu/bnc/x3.asp?c=bnc&amp;w9=we&amp;w10=are&amp;w11=going&amp;w12=to&amp;w13=encourage&amp;s=n" TargetMode="External"/><Relationship Id="rId49" Type="http://schemas.openxmlformats.org/officeDocument/2006/relationships/hyperlink" Target="http://corpus.byu.edu/bnc/x3.asp?c=bnc&amp;w9=we&amp;w10=are&amp;w11=going&amp;w12=to&amp;w13=get&amp;r=6" TargetMode="External"/><Relationship Id="rId57" Type="http://schemas.openxmlformats.org/officeDocument/2006/relationships/hyperlink" Target="http://corpus.byu.edu/bnc/x3.asp?c=bnc&amp;w9=we&amp;w10=are&amp;w11=going&amp;w12=to&amp;w13=investigate&amp;s=n" TargetMode="External"/><Relationship Id="rId10" Type="http://schemas.openxmlformats.org/officeDocument/2006/relationships/hyperlink" Target="http://corpus.byu.edu/bnc/x3.asp?c=bnc&amp;w9=we&amp;w10=are&amp;w11=going&amp;w12=to&amp;w13=approach&amp;s=n" TargetMode="External"/><Relationship Id="rId31" Type="http://schemas.openxmlformats.org/officeDocument/2006/relationships/hyperlink" Target="http://corpus.byu.edu/bnc/x3.asp?c=bnc&amp;w9=we&amp;w10=are&amp;w11=going&amp;w12=to&amp;w13=develop&amp;r=6" TargetMode="External"/><Relationship Id="rId44" Type="http://schemas.openxmlformats.org/officeDocument/2006/relationships/hyperlink" Target="http://corpus.byu.edu/glowbe/x3.asp?c=glowbe&amp;w9=we&amp;w10=are&amp;w11=going&amp;w12=to&amp;w13=fight&amp;r=" TargetMode="External"/><Relationship Id="rId52" Type="http://schemas.openxmlformats.org/officeDocument/2006/relationships/hyperlink" Target="http://corpus.byu.edu/bnc/x3.asp?c=bnc&amp;w9=we&amp;w10=are&amp;w11=going&amp;w12=to&amp;w13=give&amp;r=6"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ribbr.com/thesis/abstract-the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4330</Words>
  <Characters>24687</Characters>
  <Application>Microsoft Office Word</Application>
  <DocSecurity>0</DocSecurity>
  <Lines>205</Lines>
  <Paragraphs>57</Paragraphs>
  <ScaleCrop>false</ScaleCrop>
  <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2016-05-23T13:10:00Z</dcterms:created>
  <dcterms:modified xsi:type="dcterms:W3CDTF">2016-05-23T13:22:00Z</dcterms:modified>
</cp:coreProperties>
</file>