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4F" w:rsidRPr="009A68E8" w:rsidRDefault="008D5A4F" w:rsidP="008D5A4F">
      <w:pPr>
        <w:spacing w:line="360" w:lineRule="auto"/>
        <w:jc w:val="center"/>
        <w:rPr>
          <w:b/>
        </w:rPr>
      </w:pPr>
      <w:r w:rsidRPr="009A68E8">
        <w:rPr>
          <w:b/>
        </w:rPr>
        <w:t xml:space="preserve">Правила конкурсного отбора заявок третьих лиц на выполнение работ и (или) оказание услуг с использованием </w:t>
      </w:r>
      <w:r w:rsidR="009A68E8">
        <w:rPr>
          <w:b/>
        </w:rPr>
        <w:t xml:space="preserve">материалов и </w:t>
      </w:r>
      <w:bookmarkStart w:id="0" w:name="_GoBack"/>
      <w:bookmarkEnd w:id="0"/>
      <w:r w:rsidRPr="009A68E8">
        <w:rPr>
          <w:b/>
        </w:rPr>
        <w:t xml:space="preserve">оборудования уникальной научной установки </w:t>
      </w:r>
      <w:r w:rsidR="009A68E8" w:rsidRPr="009A68E8">
        <w:rPr>
          <w:b/>
        </w:rPr>
        <w:t xml:space="preserve">Коллекция микроводорослей и цианобактерий IPPAS ИФР РАН (УНУ КМЦ </w:t>
      </w:r>
      <w:r w:rsidR="009A68E8" w:rsidRPr="009A68E8">
        <w:rPr>
          <w:b/>
          <w:lang w:val="en-US"/>
        </w:rPr>
        <w:t>IPPAS</w:t>
      </w:r>
      <w:r w:rsidR="009A68E8" w:rsidRPr="009A68E8">
        <w:rPr>
          <w:b/>
        </w:rPr>
        <w:t xml:space="preserve"> ИФР РАН)</w:t>
      </w:r>
    </w:p>
    <w:p w:rsidR="008D5A4F" w:rsidRPr="009A68E8" w:rsidRDefault="008D5A4F" w:rsidP="008D5A4F">
      <w:pPr>
        <w:spacing w:line="360" w:lineRule="auto"/>
        <w:ind w:firstLine="709"/>
        <w:jc w:val="both"/>
      </w:pPr>
      <w:r w:rsidRPr="009A68E8">
        <w:t xml:space="preserve">Заявка поступает на рассмотрение </w:t>
      </w:r>
      <w:r w:rsidR="009A68E8">
        <w:t>руководителя</w:t>
      </w:r>
      <w:r w:rsidRPr="009A68E8">
        <w:t>, ответственн</w:t>
      </w:r>
      <w:r w:rsidR="009A68E8">
        <w:t>ого</w:t>
      </w:r>
      <w:r w:rsidRPr="009A68E8">
        <w:t xml:space="preserve"> за эксплуатацию данной установки (</w:t>
      </w:r>
      <w:proofErr w:type="spellStart"/>
      <w:r w:rsidR="009A68E8">
        <w:t>Синетова</w:t>
      </w:r>
      <w:proofErr w:type="spellEnd"/>
      <w:r w:rsidR="009A68E8">
        <w:t xml:space="preserve"> М.А.</w:t>
      </w:r>
      <w:r w:rsidRPr="009A68E8">
        <w:t xml:space="preserve">), и рассматривается </w:t>
      </w:r>
      <w:r w:rsidR="009A68E8">
        <w:t>в течение</w:t>
      </w:r>
      <w:r w:rsidRPr="009A68E8">
        <w:t xml:space="preserve"> 5 </w:t>
      </w:r>
      <w:r w:rsidR="009A68E8">
        <w:t>-</w:t>
      </w:r>
      <w:r w:rsidRPr="009A68E8">
        <w:t xml:space="preserve">10 дней. </w:t>
      </w:r>
    </w:p>
    <w:p w:rsidR="008D5A4F" w:rsidRPr="009A68E8" w:rsidRDefault="009A68E8" w:rsidP="008D5A4F">
      <w:pPr>
        <w:spacing w:line="360" w:lineRule="auto"/>
        <w:ind w:firstLine="709"/>
        <w:jc w:val="both"/>
      </w:pPr>
      <w:r>
        <w:t xml:space="preserve">Решение о </w:t>
      </w:r>
      <w:r w:rsidRPr="009A68E8">
        <w:t>выполнении заявки, поступившей от сотрудников ИФР РАН</w:t>
      </w:r>
      <w:r>
        <w:t xml:space="preserve">, руководитель принимает </w:t>
      </w:r>
      <w:r w:rsidR="008D5A4F" w:rsidRPr="009A68E8">
        <w:t xml:space="preserve">самостоятельно </w:t>
      </w:r>
      <w:r>
        <w:t xml:space="preserve">и </w:t>
      </w:r>
      <w:r w:rsidR="008D5A4F" w:rsidRPr="009A68E8">
        <w:t>информирует об этом заявителя</w:t>
      </w:r>
      <w:r>
        <w:t>,</w:t>
      </w:r>
      <w:r w:rsidR="008D5A4F" w:rsidRPr="009A68E8">
        <w:t xml:space="preserve"> согласовывают с ним сро</w:t>
      </w:r>
      <w:r>
        <w:t>ки и продолжительность исследований</w:t>
      </w:r>
      <w:r w:rsidR="008D5A4F" w:rsidRPr="009A68E8">
        <w:t xml:space="preserve">. </w:t>
      </w:r>
    </w:p>
    <w:p w:rsidR="008D5A4F" w:rsidRPr="009A68E8" w:rsidRDefault="008D5A4F" w:rsidP="008D5A4F">
      <w:pPr>
        <w:spacing w:line="360" w:lineRule="auto"/>
        <w:ind w:firstLine="709"/>
        <w:jc w:val="both"/>
      </w:pPr>
      <w:r w:rsidRPr="009A68E8">
        <w:t>Заявки, поступившие от заявителей сторонних организаций, направляются на рассмотрение комиссии экспертов (руководител</w:t>
      </w:r>
      <w:r w:rsidR="009A68E8">
        <w:t>ь</w:t>
      </w:r>
      <w:r w:rsidRPr="009A68E8">
        <w:t xml:space="preserve"> УНУ, руководство Института), где рассматриваются 10 дней с учетом мнения лиц, ответственных за эксплуатацию конкретных приборов. </w:t>
      </w:r>
    </w:p>
    <w:p w:rsidR="008D5A4F" w:rsidRPr="009A68E8" w:rsidRDefault="008D5A4F" w:rsidP="008D5A4F">
      <w:pPr>
        <w:spacing w:line="360" w:lineRule="auto"/>
        <w:ind w:firstLine="709"/>
        <w:jc w:val="both"/>
      </w:pPr>
      <w:r w:rsidRPr="009A68E8">
        <w:t>В случае принятия к исполнению заявки, поступившей от сторонней организаци</w:t>
      </w:r>
      <w:r w:rsidR="009A68E8">
        <w:t>и</w:t>
      </w:r>
      <w:r w:rsidRPr="009A68E8">
        <w:t xml:space="preserve">, с ней заключается договор на выполнение оговоренных работ по типовой форме, в котором согласовываются и оговариваются условия и сроки проведения </w:t>
      </w:r>
      <w:proofErr w:type="gramStart"/>
      <w:r w:rsidRPr="009A68E8">
        <w:t>работ</w:t>
      </w:r>
      <w:proofErr w:type="gramEnd"/>
      <w:r w:rsidRPr="009A68E8">
        <w:t xml:space="preserve"> и их стоимость. </w:t>
      </w:r>
    </w:p>
    <w:p w:rsidR="008D5A4F" w:rsidRPr="009A68E8" w:rsidRDefault="008D5A4F" w:rsidP="008D5A4F">
      <w:pPr>
        <w:spacing w:line="360" w:lineRule="auto"/>
        <w:ind w:firstLine="709"/>
        <w:jc w:val="both"/>
      </w:pPr>
      <w:r w:rsidRPr="009A68E8">
        <w:t xml:space="preserve">Основанием для отклонения заявки до ее принятия или в процессе выполнения могут быть: </w:t>
      </w:r>
    </w:p>
    <w:p w:rsidR="008D5A4F" w:rsidRPr="009A68E8" w:rsidRDefault="008D5A4F" w:rsidP="008D5A4F">
      <w:pPr>
        <w:spacing w:line="360" w:lineRule="auto"/>
        <w:ind w:firstLine="709"/>
        <w:jc w:val="both"/>
      </w:pPr>
      <w:r w:rsidRPr="009A68E8">
        <w:t xml:space="preserve">1. Невозможность согласования сроков проведения измерений ввиду загруженности оборудования. </w:t>
      </w:r>
    </w:p>
    <w:p w:rsidR="008D5A4F" w:rsidRPr="009A68E8" w:rsidRDefault="008D5A4F" w:rsidP="008D5A4F">
      <w:pPr>
        <w:spacing w:line="360" w:lineRule="auto"/>
        <w:ind w:firstLine="709"/>
        <w:jc w:val="both"/>
      </w:pPr>
      <w:r w:rsidRPr="009A68E8">
        <w:t xml:space="preserve">2. Отказ заказчика заключать предусмотренный настоящим Регламентом договор или отсутствие предусмотренной договором оплаты. </w:t>
      </w:r>
    </w:p>
    <w:p w:rsidR="008D5A4F" w:rsidRPr="009A68E8" w:rsidRDefault="008D5A4F" w:rsidP="008D5A4F">
      <w:pPr>
        <w:spacing w:line="360" w:lineRule="auto"/>
        <w:ind w:firstLine="709"/>
        <w:jc w:val="both"/>
      </w:pPr>
      <w:r w:rsidRPr="009A68E8">
        <w:t xml:space="preserve">3. </w:t>
      </w:r>
      <w:proofErr w:type="spellStart"/>
      <w:r w:rsidRPr="009A68E8">
        <w:t>Непредоставление</w:t>
      </w:r>
      <w:proofErr w:type="spellEnd"/>
      <w:r w:rsidRPr="009A68E8">
        <w:t xml:space="preserve"> заказчиком образцов или иных материалов, необходимых для проведения исследований и оговоренных в заявке или договоре на проведение исследований, в указанный срок и в состоянии, обеспечивающем возможность проведения измерений. </w:t>
      </w:r>
    </w:p>
    <w:p w:rsidR="008D5A4F" w:rsidRPr="009A68E8" w:rsidRDefault="008D5A4F" w:rsidP="008D5A4F">
      <w:pPr>
        <w:spacing w:line="360" w:lineRule="auto"/>
        <w:ind w:firstLine="709"/>
        <w:jc w:val="both"/>
      </w:pPr>
      <w:r w:rsidRPr="009A68E8">
        <w:t xml:space="preserve">4. Возможность повреждения оборудования </w:t>
      </w:r>
      <w:r w:rsidR="009A68E8" w:rsidRPr="009A68E8">
        <w:t xml:space="preserve">УНУ КМЦ IPPAS ИФР РАН </w:t>
      </w:r>
      <w:r w:rsidRPr="009A68E8">
        <w:t xml:space="preserve">либо нанесения вреда здоровью обслуживающего персонала в результате проведения измерений. </w:t>
      </w:r>
    </w:p>
    <w:p w:rsidR="008D5A4F" w:rsidRPr="009A68E8" w:rsidRDefault="008D5A4F" w:rsidP="008D5A4F">
      <w:pPr>
        <w:spacing w:line="360" w:lineRule="auto"/>
        <w:ind w:firstLine="709"/>
        <w:jc w:val="both"/>
      </w:pPr>
      <w:r w:rsidRPr="009A68E8">
        <w:t xml:space="preserve">5. Несанкционированное вмешательство заказчика в процесс проведения измерений. </w:t>
      </w:r>
    </w:p>
    <w:p w:rsidR="008D5A4F" w:rsidRPr="009A68E8" w:rsidRDefault="008D5A4F" w:rsidP="008D5A4F">
      <w:pPr>
        <w:spacing w:line="360" w:lineRule="auto"/>
        <w:ind w:firstLine="709"/>
        <w:jc w:val="both"/>
      </w:pPr>
      <w:r w:rsidRPr="009A68E8">
        <w:t xml:space="preserve">Подавая заявку, заказчик принимает на себя обязательства ссылаться на использование оборудования </w:t>
      </w:r>
      <w:r w:rsidR="009A68E8" w:rsidRPr="009A68E8">
        <w:t xml:space="preserve">УНУ КМЦ IPPAS ИФР РАН </w:t>
      </w:r>
      <w:r w:rsidRPr="009A68E8">
        <w:t xml:space="preserve">при публикации результатов выполненных измерений и информировать администрацию </w:t>
      </w:r>
      <w:r w:rsidR="009A68E8" w:rsidRPr="009A68E8">
        <w:t xml:space="preserve">УНУ КМЦ IPPAS ИФР РАН </w:t>
      </w:r>
      <w:r w:rsidRPr="009A68E8">
        <w:t xml:space="preserve">о таких публикациях. Невыполнение этого условия также является основанием для </w:t>
      </w:r>
      <w:r w:rsidRPr="009A68E8">
        <w:lastRenderedPageBreak/>
        <w:t>отклонения последующих заявок данного заказчика. Права на возможные результаты интеллектуальной деятельности, получаемые в ходе проведения научных исследований и оказания услуги, регулируются договором между ИФР РАН и заказчиком.</w:t>
      </w:r>
    </w:p>
    <w:p w:rsidR="00B84788" w:rsidRPr="009A68E8" w:rsidRDefault="00B84788"/>
    <w:sectPr w:rsidR="00B84788" w:rsidRPr="009A68E8" w:rsidSect="0024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4F"/>
    <w:rsid w:val="00247821"/>
    <w:rsid w:val="008D5A4F"/>
    <w:rsid w:val="009A68E8"/>
    <w:rsid w:val="00B00EB9"/>
    <w:rsid w:val="00B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stend2</dc:creator>
  <cp:lastModifiedBy>Maria Sinetova</cp:lastModifiedBy>
  <cp:revision>2</cp:revision>
  <dcterms:created xsi:type="dcterms:W3CDTF">2018-02-12T09:03:00Z</dcterms:created>
  <dcterms:modified xsi:type="dcterms:W3CDTF">2018-02-12T09:03:00Z</dcterms:modified>
</cp:coreProperties>
</file>